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32E" w:rsidRDefault="00E03601" w:rsidP="00826B4B">
      <w:pPr>
        <w:pStyle w:val="NoSpacing"/>
        <w:rPr>
          <w:b/>
          <w:sz w:val="32"/>
          <w:szCs w:val="32"/>
        </w:rPr>
      </w:pPr>
      <w:r>
        <w:rPr>
          <w:b/>
          <w:sz w:val="32"/>
          <w:szCs w:val="32"/>
        </w:rPr>
        <w:t>Fine Arts Curriculum: Overview</w:t>
      </w:r>
    </w:p>
    <w:p w:rsidR="004A232E" w:rsidRDefault="004A232E" w:rsidP="004A232E">
      <w:pPr>
        <w:pStyle w:val="NoSpacing"/>
        <w:jc w:val="center"/>
        <w:rPr>
          <w:b/>
          <w:sz w:val="32"/>
          <w:szCs w:val="32"/>
        </w:rPr>
      </w:pPr>
    </w:p>
    <w:p w:rsidR="00380D4E" w:rsidRDefault="00B54E12" w:rsidP="004A232E">
      <w:pPr>
        <w:pStyle w:val="NoSpacing"/>
        <w:rPr>
          <w:sz w:val="24"/>
          <w:szCs w:val="24"/>
        </w:rPr>
      </w:pPr>
      <w:r>
        <w:rPr>
          <w:sz w:val="24"/>
          <w:szCs w:val="24"/>
        </w:rPr>
        <w:t>District 150 fine arts programs offer students the chance to explore various content areas including: Dance, Drama, General Music, Instrumental Music (Band and Orchestra), Visual Arts, and Vocal Music.  Within each content area are Key Concepts-components of each discipline necessary to underst</w:t>
      </w:r>
      <w:r w:rsidR="00E03601">
        <w:rPr>
          <w:sz w:val="24"/>
          <w:szCs w:val="24"/>
        </w:rPr>
        <w:t>anding, creating, and performing the arts</w:t>
      </w:r>
      <w:r>
        <w:rPr>
          <w:sz w:val="24"/>
          <w:szCs w:val="24"/>
        </w:rPr>
        <w:t xml:space="preserve"> within each respective </w:t>
      </w:r>
      <w:r w:rsidR="000031D7">
        <w:rPr>
          <w:sz w:val="24"/>
          <w:szCs w:val="24"/>
        </w:rPr>
        <w:t>area</w:t>
      </w:r>
      <w:r>
        <w:rPr>
          <w:sz w:val="24"/>
          <w:szCs w:val="24"/>
        </w:rPr>
        <w:t>.  Key Concepts in this curriculum are derived from the Illinois Learning Standards</w:t>
      </w:r>
      <w:r w:rsidR="00E03601">
        <w:rPr>
          <w:sz w:val="24"/>
          <w:szCs w:val="24"/>
        </w:rPr>
        <w:t xml:space="preserve"> for Fine Arts</w:t>
      </w:r>
      <w:r w:rsidR="00722A55">
        <w:rPr>
          <w:sz w:val="24"/>
          <w:szCs w:val="24"/>
        </w:rPr>
        <w:t xml:space="preserve"> which consist</w:t>
      </w:r>
      <w:r w:rsidR="000031D7">
        <w:rPr>
          <w:sz w:val="24"/>
          <w:szCs w:val="24"/>
        </w:rPr>
        <w:t xml:space="preserve"> </w:t>
      </w:r>
      <w:r w:rsidR="00380D4E">
        <w:rPr>
          <w:sz w:val="24"/>
          <w:szCs w:val="24"/>
        </w:rPr>
        <w:t>of three goals:</w:t>
      </w:r>
      <w:r w:rsidR="004A232E">
        <w:rPr>
          <w:sz w:val="24"/>
          <w:szCs w:val="24"/>
        </w:rPr>
        <w:t xml:space="preserve"> </w:t>
      </w:r>
    </w:p>
    <w:p w:rsidR="00380D4E" w:rsidRDefault="00380D4E" w:rsidP="004A232E">
      <w:pPr>
        <w:pStyle w:val="NoSpacing"/>
        <w:rPr>
          <w:sz w:val="24"/>
          <w:szCs w:val="24"/>
        </w:rPr>
      </w:pPr>
    </w:p>
    <w:p w:rsidR="00380D4E" w:rsidRDefault="00380D4E" w:rsidP="004A232E">
      <w:pPr>
        <w:pStyle w:val="NoSpacing"/>
        <w:rPr>
          <w:b/>
          <w:sz w:val="24"/>
          <w:szCs w:val="24"/>
        </w:rPr>
      </w:pPr>
      <w:r>
        <w:rPr>
          <w:b/>
          <w:sz w:val="24"/>
          <w:szCs w:val="24"/>
        </w:rPr>
        <w:t>Goal 25: Know the language of the arts</w:t>
      </w:r>
    </w:p>
    <w:p w:rsidR="00380D4E" w:rsidRDefault="00380D4E" w:rsidP="004A232E">
      <w:pPr>
        <w:pStyle w:val="NoSpacing"/>
        <w:rPr>
          <w:b/>
          <w:sz w:val="24"/>
          <w:szCs w:val="24"/>
        </w:rPr>
      </w:pPr>
      <w:r>
        <w:rPr>
          <w:b/>
          <w:sz w:val="24"/>
          <w:szCs w:val="24"/>
        </w:rPr>
        <w:t>Goal 26: Through creating and performing, understand how works of art are produced</w:t>
      </w:r>
    </w:p>
    <w:p w:rsidR="00380D4E" w:rsidRDefault="00380D4E" w:rsidP="004A232E">
      <w:pPr>
        <w:pStyle w:val="NoSpacing"/>
        <w:rPr>
          <w:b/>
          <w:sz w:val="24"/>
          <w:szCs w:val="24"/>
        </w:rPr>
      </w:pPr>
      <w:r>
        <w:rPr>
          <w:b/>
          <w:sz w:val="24"/>
          <w:szCs w:val="24"/>
        </w:rPr>
        <w:t>Goal 27: Understand the role of arts in civilizations, past and present</w:t>
      </w:r>
    </w:p>
    <w:p w:rsidR="00380D4E" w:rsidRPr="00380D4E" w:rsidRDefault="00380D4E" w:rsidP="004A232E">
      <w:pPr>
        <w:pStyle w:val="NoSpacing"/>
        <w:rPr>
          <w:b/>
          <w:sz w:val="24"/>
          <w:szCs w:val="24"/>
        </w:rPr>
      </w:pPr>
    </w:p>
    <w:p w:rsidR="004A232E" w:rsidRDefault="00A87B29" w:rsidP="004A232E">
      <w:pPr>
        <w:pStyle w:val="NoSpacing"/>
        <w:rPr>
          <w:sz w:val="24"/>
          <w:szCs w:val="24"/>
        </w:rPr>
      </w:pPr>
      <w:r>
        <w:rPr>
          <w:sz w:val="24"/>
          <w:szCs w:val="24"/>
        </w:rPr>
        <w:t xml:space="preserve">Within each Key Concept, specific objectives were created according to grade and/or ability level.  </w:t>
      </w:r>
      <w:r w:rsidR="005B5273">
        <w:rPr>
          <w:sz w:val="24"/>
          <w:szCs w:val="24"/>
        </w:rPr>
        <w:t>S</w:t>
      </w:r>
      <w:r w:rsidR="004A232E">
        <w:rPr>
          <w:sz w:val="24"/>
          <w:szCs w:val="24"/>
        </w:rPr>
        <w:t>tudents must explore</w:t>
      </w:r>
      <w:r w:rsidR="000031D7">
        <w:rPr>
          <w:sz w:val="24"/>
          <w:szCs w:val="24"/>
        </w:rPr>
        <w:t xml:space="preserve"> and meet</w:t>
      </w:r>
      <w:r w:rsidR="005B5273">
        <w:rPr>
          <w:sz w:val="24"/>
          <w:szCs w:val="24"/>
        </w:rPr>
        <w:t xml:space="preserve"> the objectives </w:t>
      </w:r>
      <w:r w:rsidR="004A232E">
        <w:rPr>
          <w:sz w:val="24"/>
          <w:szCs w:val="24"/>
        </w:rPr>
        <w:t>in order to further understand the language, production, and cultu</w:t>
      </w:r>
      <w:r>
        <w:rPr>
          <w:sz w:val="24"/>
          <w:szCs w:val="24"/>
        </w:rPr>
        <w:t>ral components of each art form in order to develop a we</w:t>
      </w:r>
      <w:r w:rsidR="00722A55">
        <w:rPr>
          <w:sz w:val="24"/>
          <w:szCs w:val="24"/>
        </w:rPr>
        <w:t xml:space="preserve">ll-rounded understanding of that </w:t>
      </w:r>
      <w:r>
        <w:rPr>
          <w:sz w:val="24"/>
          <w:szCs w:val="24"/>
        </w:rPr>
        <w:t>content area</w:t>
      </w:r>
      <w:r w:rsidR="00722A55">
        <w:rPr>
          <w:sz w:val="24"/>
          <w:szCs w:val="24"/>
        </w:rPr>
        <w:t>(s)</w:t>
      </w:r>
      <w:r>
        <w:rPr>
          <w:sz w:val="24"/>
          <w:szCs w:val="24"/>
        </w:rPr>
        <w:t xml:space="preserve">.  </w:t>
      </w:r>
      <w:r w:rsidR="004A232E">
        <w:rPr>
          <w:sz w:val="24"/>
          <w:szCs w:val="24"/>
        </w:rPr>
        <w:t xml:space="preserve">  </w:t>
      </w:r>
    </w:p>
    <w:p w:rsidR="004A232E" w:rsidRDefault="004A232E" w:rsidP="004A232E">
      <w:pPr>
        <w:pStyle w:val="NoSpacing"/>
        <w:rPr>
          <w:sz w:val="24"/>
          <w:szCs w:val="24"/>
        </w:rPr>
      </w:pPr>
    </w:p>
    <w:p w:rsidR="004A232E" w:rsidRDefault="004A232E" w:rsidP="004A232E">
      <w:pPr>
        <w:pStyle w:val="NoSpacing"/>
        <w:rPr>
          <w:sz w:val="24"/>
          <w:szCs w:val="24"/>
        </w:rPr>
      </w:pPr>
      <w:r>
        <w:rPr>
          <w:sz w:val="24"/>
          <w:szCs w:val="24"/>
        </w:rPr>
        <w:t>Across the separate disciplines, many of these</w:t>
      </w:r>
      <w:r w:rsidR="00380D4E">
        <w:rPr>
          <w:sz w:val="24"/>
          <w:szCs w:val="24"/>
        </w:rPr>
        <w:t xml:space="preserve"> Key C</w:t>
      </w:r>
      <w:r>
        <w:rPr>
          <w:sz w:val="24"/>
          <w:szCs w:val="24"/>
        </w:rPr>
        <w:t>oncepts</w:t>
      </w:r>
      <w:r w:rsidR="00FE02F4">
        <w:rPr>
          <w:sz w:val="24"/>
          <w:szCs w:val="24"/>
        </w:rPr>
        <w:t xml:space="preserve"> </w:t>
      </w:r>
      <w:r>
        <w:rPr>
          <w:sz w:val="24"/>
          <w:szCs w:val="24"/>
        </w:rPr>
        <w:t>need further clarification on how they are applicab</w:t>
      </w:r>
      <w:r w:rsidR="00FE02F4">
        <w:rPr>
          <w:sz w:val="24"/>
          <w:szCs w:val="24"/>
        </w:rPr>
        <w:t xml:space="preserve">le to a specific content area.  The concepts in this document have been defined and explain some general student learning outcomes that will result as of a student’s study in a specific discipline. </w:t>
      </w:r>
      <w:r>
        <w:rPr>
          <w:sz w:val="24"/>
          <w:szCs w:val="24"/>
        </w:rPr>
        <w:t xml:space="preserve">  </w:t>
      </w:r>
    </w:p>
    <w:p w:rsidR="004A232E" w:rsidRDefault="004A232E" w:rsidP="004A232E">
      <w:pPr>
        <w:pStyle w:val="NoSpacing"/>
        <w:rPr>
          <w:sz w:val="24"/>
          <w:szCs w:val="24"/>
        </w:rPr>
      </w:pPr>
    </w:p>
    <w:p w:rsidR="0080055B" w:rsidRDefault="0013485D" w:rsidP="004A232E">
      <w:pPr>
        <w:pStyle w:val="NoSpacing"/>
        <w:rPr>
          <w:sz w:val="32"/>
          <w:szCs w:val="32"/>
        </w:rPr>
      </w:pPr>
      <w:r>
        <w:rPr>
          <w:b/>
          <w:sz w:val="32"/>
          <w:szCs w:val="32"/>
        </w:rPr>
        <w:t>Content Area: Dance</w:t>
      </w:r>
    </w:p>
    <w:p w:rsidR="0013485D" w:rsidRDefault="0013485D" w:rsidP="004A232E">
      <w:pPr>
        <w:pStyle w:val="NoSpacing"/>
        <w:rPr>
          <w:sz w:val="24"/>
          <w:szCs w:val="24"/>
        </w:rPr>
      </w:pPr>
      <w:r>
        <w:rPr>
          <w:sz w:val="24"/>
          <w:szCs w:val="24"/>
        </w:rPr>
        <w:t>Dance is offered from Kindergarten through 12</w:t>
      </w:r>
      <w:r w:rsidRPr="0013485D">
        <w:rPr>
          <w:sz w:val="24"/>
          <w:szCs w:val="24"/>
          <w:vertAlign w:val="superscript"/>
        </w:rPr>
        <w:t>th</w:t>
      </w:r>
      <w:r>
        <w:rPr>
          <w:sz w:val="24"/>
          <w:szCs w:val="24"/>
        </w:rPr>
        <w:t xml:space="preserve"> grade between Roosevelt Magnet School and the Preparatory School for the Arts at Peoria High School.  Students will learn how the body can be used as an expressive instrument </w:t>
      </w:r>
      <w:r w:rsidR="006621C6">
        <w:rPr>
          <w:sz w:val="24"/>
          <w:szCs w:val="24"/>
        </w:rPr>
        <w:t xml:space="preserve">to convey a wide </w:t>
      </w:r>
      <w:r w:rsidR="00380D4E">
        <w:rPr>
          <w:sz w:val="24"/>
          <w:szCs w:val="24"/>
        </w:rPr>
        <w:t>range</w:t>
      </w:r>
      <w:r w:rsidR="00A87B29">
        <w:rPr>
          <w:sz w:val="24"/>
          <w:szCs w:val="24"/>
        </w:rPr>
        <w:t xml:space="preserve"> of</w:t>
      </w:r>
      <w:r w:rsidR="00380D4E">
        <w:rPr>
          <w:sz w:val="24"/>
          <w:szCs w:val="24"/>
        </w:rPr>
        <w:t xml:space="preserve"> ideas and emotions.  Key C</w:t>
      </w:r>
      <w:r w:rsidR="006621C6">
        <w:rPr>
          <w:sz w:val="24"/>
          <w:szCs w:val="24"/>
        </w:rPr>
        <w:t>oncepts taught in the dance curriculum include:</w:t>
      </w:r>
    </w:p>
    <w:p w:rsidR="006621C6" w:rsidRDefault="006621C6" w:rsidP="006621C6">
      <w:pPr>
        <w:pStyle w:val="NoSpacing"/>
        <w:numPr>
          <w:ilvl w:val="0"/>
          <w:numId w:val="7"/>
        </w:numPr>
        <w:rPr>
          <w:sz w:val="24"/>
          <w:szCs w:val="24"/>
        </w:rPr>
      </w:pPr>
      <w:r>
        <w:rPr>
          <w:sz w:val="24"/>
          <w:szCs w:val="24"/>
        </w:rPr>
        <w:t>Dance Fundamentals</w:t>
      </w:r>
      <w:r w:rsidR="00A87B29">
        <w:rPr>
          <w:sz w:val="24"/>
          <w:szCs w:val="24"/>
        </w:rPr>
        <w:t xml:space="preserve"> (Elements)</w:t>
      </w:r>
    </w:p>
    <w:p w:rsidR="006621C6" w:rsidRDefault="006621C6" w:rsidP="006621C6">
      <w:pPr>
        <w:pStyle w:val="NoSpacing"/>
        <w:numPr>
          <w:ilvl w:val="0"/>
          <w:numId w:val="7"/>
        </w:numPr>
        <w:rPr>
          <w:sz w:val="24"/>
          <w:szCs w:val="24"/>
        </w:rPr>
      </w:pPr>
      <w:r>
        <w:rPr>
          <w:sz w:val="24"/>
          <w:szCs w:val="24"/>
        </w:rPr>
        <w:t>Production</w:t>
      </w:r>
      <w:r w:rsidR="00A87B29">
        <w:rPr>
          <w:sz w:val="24"/>
          <w:szCs w:val="24"/>
        </w:rPr>
        <w:t xml:space="preserve"> (Technique)</w:t>
      </w:r>
    </w:p>
    <w:p w:rsidR="006621C6" w:rsidRDefault="006621C6" w:rsidP="006621C6">
      <w:pPr>
        <w:pStyle w:val="NoSpacing"/>
        <w:numPr>
          <w:ilvl w:val="0"/>
          <w:numId w:val="7"/>
        </w:numPr>
        <w:rPr>
          <w:sz w:val="24"/>
          <w:szCs w:val="24"/>
        </w:rPr>
      </w:pPr>
      <w:r>
        <w:rPr>
          <w:sz w:val="24"/>
          <w:szCs w:val="24"/>
        </w:rPr>
        <w:t>Language</w:t>
      </w:r>
    </w:p>
    <w:p w:rsidR="006621C6" w:rsidRDefault="006621C6" w:rsidP="006621C6">
      <w:pPr>
        <w:pStyle w:val="NoSpacing"/>
        <w:numPr>
          <w:ilvl w:val="0"/>
          <w:numId w:val="7"/>
        </w:numPr>
        <w:rPr>
          <w:sz w:val="24"/>
          <w:szCs w:val="24"/>
        </w:rPr>
      </w:pPr>
      <w:r>
        <w:rPr>
          <w:sz w:val="24"/>
          <w:szCs w:val="24"/>
        </w:rPr>
        <w:t>Styles and History</w:t>
      </w:r>
    </w:p>
    <w:p w:rsidR="006621C6" w:rsidRDefault="006621C6" w:rsidP="006621C6">
      <w:pPr>
        <w:pStyle w:val="NoSpacing"/>
        <w:numPr>
          <w:ilvl w:val="0"/>
          <w:numId w:val="7"/>
        </w:numPr>
        <w:rPr>
          <w:sz w:val="24"/>
          <w:szCs w:val="24"/>
        </w:rPr>
      </w:pPr>
      <w:r>
        <w:rPr>
          <w:sz w:val="24"/>
          <w:szCs w:val="24"/>
        </w:rPr>
        <w:t>Perform</w:t>
      </w:r>
      <w:r w:rsidR="008C1A76">
        <w:rPr>
          <w:sz w:val="24"/>
          <w:szCs w:val="24"/>
        </w:rPr>
        <w:t>er</w:t>
      </w:r>
      <w:r>
        <w:rPr>
          <w:sz w:val="24"/>
          <w:szCs w:val="24"/>
        </w:rPr>
        <w:t xml:space="preserve"> and Audience Expectations</w:t>
      </w:r>
    </w:p>
    <w:p w:rsidR="006621C6" w:rsidRDefault="006621C6" w:rsidP="004A232E">
      <w:pPr>
        <w:pStyle w:val="NoSpacing"/>
        <w:rPr>
          <w:sz w:val="24"/>
          <w:szCs w:val="24"/>
        </w:rPr>
      </w:pPr>
    </w:p>
    <w:p w:rsidR="00610B83" w:rsidRDefault="00610B83" w:rsidP="004A232E">
      <w:pPr>
        <w:pStyle w:val="NoSpacing"/>
        <w:rPr>
          <w:b/>
          <w:sz w:val="24"/>
          <w:szCs w:val="24"/>
        </w:rPr>
      </w:pPr>
      <w:r>
        <w:rPr>
          <w:b/>
          <w:sz w:val="24"/>
          <w:szCs w:val="24"/>
        </w:rPr>
        <w:t>Dance Fundamentals</w:t>
      </w:r>
      <w:r w:rsidR="00A87B29">
        <w:rPr>
          <w:b/>
          <w:sz w:val="24"/>
          <w:szCs w:val="24"/>
        </w:rPr>
        <w:t xml:space="preserve"> (Elements)</w:t>
      </w:r>
      <w:r>
        <w:rPr>
          <w:b/>
          <w:sz w:val="24"/>
          <w:szCs w:val="24"/>
        </w:rPr>
        <w:t>:</w:t>
      </w:r>
    </w:p>
    <w:p w:rsidR="00610B83" w:rsidRDefault="00610B83" w:rsidP="004A232E">
      <w:pPr>
        <w:pStyle w:val="NoSpacing"/>
        <w:rPr>
          <w:sz w:val="24"/>
          <w:szCs w:val="24"/>
        </w:rPr>
      </w:pPr>
      <w:r>
        <w:rPr>
          <w:sz w:val="24"/>
          <w:szCs w:val="24"/>
        </w:rPr>
        <w:t>Dance Fundamentals refer to understanding the basic elements of dance: Body, Action, Space, Time, and Energy.  Students will learn about the dancer’s instrument, the body, and how to move it efficiently and expressively through space.</w:t>
      </w:r>
    </w:p>
    <w:p w:rsidR="00610B83" w:rsidRDefault="00610B83" w:rsidP="004A232E">
      <w:pPr>
        <w:pStyle w:val="NoSpacing"/>
        <w:rPr>
          <w:sz w:val="24"/>
          <w:szCs w:val="24"/>
        </w:rPr>
      </w:pPr>
    </w:p>
    <w:p w:rsidR="00A87B29" w:rsidRDefault="00A87B29" w:rsidP="004A232E">
      <w:pPr>
        <w:pStyle w:val="NoSpacing"/>
        <w:rPr>
          <w:b/>
          <w:sz w:val="24"/>
          <w:szCs w:val="24"/>
        </w:rPr>
      </w:pPr>
    </w:p>
    <w:p w:rsidR="00A87B29" w:rsidRDefault="00A87B29" w:rsidP="004A232E">
      <w:pPr>
        <w:pStyle w:val="NoSpacing"/>
        <w:rPr>
          <w:b/>
          <w:sz w:val="24"/>
          <w:szCs w:val="24"/>
        </w:rPr>
      </w:pPr>
    </w:p>
    <w:p w:rsidR="00A87B29" w:rsidRDefault="00A87B29" w:rsidP="004A232E">
      <w:pPr>
        <w:pStyle w:val="NoSpacing"/>
        <w:rPr>
          <w:b/>
          <w:sz w:val="24"/>
          <w:szCs w:val="24"/>
        </w:rPr>
      </w:pPr>
    </w:p>
    <w:p w:rsidR="00FE02F4" w:rsidRDefault="00FE02F4" w:rsidP="004A232E">
      <w:pPr>
        <w:pStyle w:val="NoSpacing"/>
        <w:rPr>
          <w:b/>
          <w:sz w:val="24"/>
          <w:szCs w:val="24"/>
        </w:rPr>
      </w:pPr>
    </w:p>
    <w:p w:rsidR="00FE02F4" w:rsidRDefault="00FE02F4" w:rsidP="004A232E">
      <w:pPr>
        <w:pStyle w:val="NoSpacing"/>
        <w:rPr>
          <w:b/>
          <w:sz w:val="24"/>
          <w:szCs w:val="24"/>
        </w:rPr>
      </w:pPr>
    </w:p>
    <w:p w:rsidR="00610B83" w:rsidRDefault="00610B83" w:rsidP="004A232E">
      <w:pPr>
        <w:pStyle w:val="NoSpacing"/>
        <w:rPr>
          <w:sz w:val="24"/>
          <w:szCs w:val="24"/>
        </w:rPr>
      </w:pPr>
      <w:r>
        <w:rPr>
          <w:b/>
          <w:sz w:val="24"/>
          <w:szCs w:val="24"/>
        </w:rPr>
        <w:t>Production</w:t>
      </w:r>
      <w:r w:rsidR="00A87B29">
        <w:rPr>
          <w:b/>
          <w:sz w:val="24"/>
          <w:szCs w:val="24"/>
        </w:rPr>
        <w:t xml:space="preserve"> (Technique)</w:t>
      </w:r>
      <w:r>
        <w:rPr>
          <w:b/>
          <w:sz w:val="24"/>
          <w:szCs w:val="24"/>
        </w:rPr>
        <w:t>:</w:t>
      </w:r>
    </w:p>
    <w:p w:rsidR="00610B83" w:rsidRDefault="00610B83" w:rsidP="00610B83">
      <w:pPr>
        <w:pStyle w:val="NoSpacing"/>
        <w:rPr>
          <w:sz w:val="24"/>
          <w:szCs w:val="24"/>
        </w:rPr>
      </w:pPr>
      <w:r>
        <w:rPr>
          <w:sz w:val="24"/>
          <w:szCs w:val="24"/>
        </w:rPr>
        <w:t>Production refers to the understanding and ability to demonstrate efficient, expressive, and anatomically correct movement.  Students will learn and demonstrate production through instruction and performing in an ensemble setting and individual practice.</w:t>
      </w:r>
    </w:p>
    <w:p w:rsidR="00610B83" w:rsidRPr="00610B83" w:rsidRDefault="00610B83" w:rsidP="004A232E">
      <w:pPr>
        <w:pStyle w:val="NoSpacing"/>
        <w:rPr>
          <w:sz w:val="24"/>
          <w:szCs w:val="24"/>
        </w:rPr>
      </w:pPr>
    </w:p>
    <w:p w:rsidR="00610B83" w:rsidRDefault="00610B83" w:rsidP="004A232E">
      <w:pPr>
        <w:pStyle w:val="NoSpacing"/>
        <w:rPr>
          <w:b/>
          <w:sz w:val="24"/>
          <w:szCs w:val="24"/>
        </w:rPr>
      </w:pPr>
      <w:r>
        <w:rPr>
          <w:b/>
          <w:sz w:val="24"/>
          <w:szCs w:val="24"/>
        </w:rPr>
        <w:t>Language:</w:t>
      </w:r>
    </w:p>
    <w:p w:rsidR="00610B83" w:rsidRDefault="00610B83" w:rsidP="004A232E">
      <w:pPr>
        <w:pStyle w:val="NoSpacing"/>
        <w:rPr>
          <w:sz w:val="24"/>
          <w:szCs w:val="24"/>
        </w:rPr>
      </w:pPr>
      <w:r>
        <w:rPr>
          <w:sz w:val="24"/>
          <w:szCs w:val="24"/>
        </w:rPr>
        <w:t>Language refers to the terminology and vocabulary of the different genres of dance and the way they are used to communicate ideas.  Students will learn and demonstrate language through instruction and performance-based practices.</w:t>
      </w:r>
    </w:p>
    <w:p w:rsidR="00610B83" w:rsidRDefault="00610B83" w:rsidP="004A232E">
      <w:pPr>
        <w:pStyle w:val="NoSpacing"/>
        <w:rPr>
          <w:sz w:val="24"/>
          <w:szCs w:val="24"/>
        </w:rPr>
      </w:pPr>
    </w:p>
    <w:p w:rsidR="00610B83" w:rsidRDefault="00610B83" w:rsidP="004A232E">
      <w:pPr>
        <w:pStyle w:val="NoSpacing"/>
        <w:rPr>
          <w:sz w:val="24"/>
          <w:szCs w:val="24"/>
        </w:rPr>
      </w:pPr>
      <w:r>
        <w:rPr>
          <w:b/>
          <w:sz w:val="24"/>
          <w:szCs w:val="24"/>
        </w:rPr>
        <w:t>Styles and History:</w:t>
      </w:r>
    </w:p>
    <w:p w:rsidR="00610B83" w:rsidRDefault="00610B83" w:rsidP="004A232E">
      <w:pPr>
        <w:pStyle w:val="NoSpacing"/>
        <w:rPr>
          <w:sz w:val="24"/>
          <w:szCs w:val="24"/>
        </w:rPr>
      </w:pPr>
      <w:r>
        <w:rPr>
          <w:sz w:val="24"/>
          <w:szCs w:val="24"/>
        </w:rPr>
        <w:t>Styles and History refer to the knowledge of the different styles of dance, different choreographers, and premier dancers that have influenced the world of dance through the ages.  Students will learn through dance publications, classroom demonstrations and discussion, observation of professional productions through videos a</w:t>
      </w:r>
      <w:r w:rsidR="00A87B29">
        <w:rPr>
          <w:sz w:val="24"/>
          <w:szCs w:val="24"/>
        </w:rPr>
        <w:t>nd fieldtrips, and guest artist</w:t>
      </w:r>
      <w:r>
        <w:rPr>
          <w:sz w:val="24"/>
          <w:szCs w:val="24"/>
        </w:rPr>
        <w:t>s</w:t>
      </w:r>
      <w:r w:rsidR="00A87B29">
        <w:rPr>
          <w:sz w:val="24"/>
          <w:szCs w:val="24"/>
        </w:rPr>
        <w:t>’</w:t>
      </w:r>
      <w:r>
        <w:rPr>
          <w:sz w:val="24"/>
          <w:szCs w:val="24"/>
        </w:rPr>
        <w:t xml:space="preserve"> appearances.  </w:t>
      </w:r>
    </w:p>
    <w:p w:rsidR="00610B83" w:rsidRDefault="00610B83" w:rsidP="004A232E">
      <w:pPr>
        <w:pStyle w:val="NoSpacing"/>
        <w:rPr>
          <w:sz w:val="24"/>
          <w:szCs w:val="24"/>
        </w:rPr>
      </w:pPr>
    </w:p>
    <w:p w:rsidR="00B54E12" w:rsidRPr="00C1196E" w:rsidRDefault="00B54E12" w:rsidP="00B54E12">
      <w:pPr>
        <w:pStyle w:val="NoSpacing"/>
        <w:rPr>
          <w:b/>
          <w:sz w:val="24"/>
          <w:szCs w:val="24"/>
        </w:rPr>
      </w:pPr>
      <w:r>
        <w:rPr>
          <w:b/>
          <w:sz w:val="24"/>
          <w:szCs w:val="24"/>
        </w:rPr>
        <w:t>Performer and Audience Expectations:</w:t>
      </w:r>
    </w:p>
    <w:p w:rsidR="00B54E12" w:rsidRPr="00A36713" w:rsidRDefault="00B54E12" w:rsidP="00B54E12">
      <w:pPr>
        <w:pStyle w:val="NoSpacing"/>
        <w:rPr>
          <w:sz w:val="24"/>
          <w:szCs w:val="24"/>
        </w:rPr>
      </w:pPr>
      <w:r>
        <w:rPr>
          <w:sz w:val="24"/>
          <w:szCs w:val="24"/>
        </w:rPr>
        <w:t xml:space="preserve">Performer and Audience Expectations refer to the proper concert and rehearsal etiquette as it pertains to classroom instruction or the performance environment.  Being able to follow a conductor, understand and demonstrate stage </w:t>
      </w:r>
      <w:r w:rsidR="00A87B29">
        <w:rPr>
          <w:sz w:val="24"/>
          <w:szCs w:val="24"/>
        </w:rPr>
        <w:t>presence</w:t>
      </w:r>
      <w:r>
        <w:rPr>
          <w:sz w:val="24"/>
          <w:szCs w:val="24"/>
        </w:rPr>
        <w:t xml:space="preserve"> and being respectful of others’ work are examples of such expectations.  Students will learn about this and demonstrate it through actions appropriate for specified settings.</w:t>
      </w:r>
    </w:p>
    <w:p w:rsidR="00610B83" w:rsidRPr="00610B83" w:rsidRDefault="00610B83" w:rsidP="004A232E">
      <w:pPr>
        <w:pStyle w:val="NoSpacing"/>
        <w:rPr>
          <w:sz w:val="24"/>
          <w:szCs w:val="24"/>
        </w:rPr>
      </w:pPr>
    </w:p>
    <w:p w:rsidR="0090611E" w:rsidRPr="0090611E" w:rsidRDefault="0090611E" w:rsidP="0090611E">
      <w:pPr>
        <w:rPr>
          <w:rFonts w:cs="Times New Roman"/>
          <w:sz w:val="32"/>
          <w:szCs w:val="32"/>
        </w:rPr>
      </w:pPr>
      <w:r>
        <w:rPr>
          <w:rFonts w:cs="Times New Roman"/>
          <w:b/>
          <w:sz w:val="32"/>
          <w:szCs w:val="32"/>
        </w:rPr>
        <w:t>Content Area: Drama</w:t>
      </w:r>
    </w:p>
    <w:p w:rsidR="0090611E" w:rsidRPr="0090611E" w:rsidRDefault="0090611E" w:rsidP="0090611E">
      <w:pPr>
        <w:rPr>
          <w:rFonts w:cs="Times New Roman"/>
          <w:sz w:val="24"/>
          <w:szCs w:val="24"/>
        </w:rPr>
      </w:pPr>
      <w:r w:rsidRPr="0090611E">
        <w:rPr>
          <w:rFonts w:cs="Times New Roman"/>
          <w:sz w:val="24"/>
          <w:szCs w:val="24"/>
        </w:rPr>
        <w:t>Drama is offered from 5</w:t>
      </w:r>
      <w:r w:rsidRPr="0090611E">
        <w:rPr>
          <w:rFonts w:cs="Times New Roman"/>
          <w:sz w:val="24"/>
          <w:szCs w:val="24"/>
          <w:vertAlign w:val="superscript"/>
        </w:rPr>
        <w:t>th</w:t>
      </w:r>
      <w:r w:rsidRPr="0090611E">
        <w:rPr>
          <w:rFonts w:cs="Times New Roman"/>
          <w:sz w:val="24"/>
          <w:szCs w:val="24"/>
        </w:rPr>
        <w:t xml:space="preserve"> through 12</w:t>
      </w:r>
      <w:r w:rsidRPr="0090611E">
        <w:rPr>
          <w:rFonts w:cs="Times New Roman"/>
          <w:sz w:val="24"/>
          <w:szCs w:val="24"/>
          <w:vertAlign w:val="superscript"/>
        </w:rPr>
        <w:t>th</w:t>
      </w:r>
      <w:r w:rsidRPr="0090611E">
        <w:rPr>
          <w:rFonts w:cs="Times New Roman"/>
          <w:sz w:val="24"/>
          <w:szCs w:val="24"/>
        </w:rPr>
        <w:t xml:space="preserve"> grade</w:t>
      </w:r>
      <w:r w:rsidR="0013485D">
        <w:rPr>
          <w:rFonts w:cs="Times New Roman"/>
          <w:sz w:val="24"/>
          <w:szCs w:val="24"/>
        </w:rPr>
        <w:t xml:space="preserve"> between Roosevelt Magnet School and the Preparatory School for the Arts at Peoria High School</w:t>
      </w:r>
      <w:r w:rsidRPr="0090611E">
        <w:rPr>
          <w:rFonts w:cs="Times New Roman"/>
          <w:sz w:val="24"/>
          <w:szCs w:val="24"/>
        </w:rPr>
        <w:t>. Instruction in this area offers students an understanding of the important aspects of the discipline, as well as how to incorporate that understanding into their profes</w:t>
      </w:r>
      <w:r w:rsidR="00380D4E">
        <w:rPr>
          <w:rFonts w:cs="Times New Roman"/>
          <w:sz w:val="24"/>
          <w:szCs w:val="24"/>
        </w:rPr>
        <w:t>sional and personal lives. Key C</w:t>
      </w:r>
      <w:r w:rsidRPr="0090611E">
        <w:rPr>
          <w:rFonts w:cs="Times New Roman"/>
          <w:sz w:val="24"/>
          <w:szCs w:val="24"/>
        </w:rPr>
        <w:t>oncepts taught in the drama curriculum include:</w:t>
      </w:r>
    </w:p>
    <w:p w:rsidR="0090611E" w:rsidRPr="0090611E" w:rsidRDefault="0090611E" w:rsidP="0090611E">
      <w:pPr>
        <w:pStyle w:val="ListParagraph"/>
        <w:numPr>
          <w:ilvl w:val="0"/>
          <w:numId w:val="6"/>
        </w:numPr>
        <w:rPr>
          <w:rFonts w:cs="Times New Roman"/>
          <w:sz w:val="24"/>
          <w:szCs w:val="24"/>
        </w:rPr>
      </w:pPr>
      <w:r w:rsidRPr="0090611E">
        <w:rPr>
          <w:rFonts w:cs="Times New Roman"/>
          <w:sz w:val="24"/>
          <w:szCs w:val="24"/>
        </w:rPr>
        <w:t>Performance Production</w:t>
      </w:r>
    </w:p>
    <w:p w:rsidR="0090611E" w:rsidRPr="0090611E" w:rsidRDefault="0090611E" w:rsidP="0090611E">
      <w:pPr>
        <w:pStyle w:val="ListParagraph"/>
        <w:numPr>
          <w:ilvl w:val="0"/>
          <w:numId w:val="6"/>
        </w:numPr>
        <w:rPr>
          <w:rFonts w:cs="Times New Roman"/>
          <w:sz w:val="24"/>
          <w:szCs w:val="24"/>
        </w:rPr>
      </w:pPr>
      <w:r w:rsidRPr="0090611E">
        <w:rPr>
          <w:rFonts w:cs="Times New Roman"/>
          <w:sz w:val="24"/>
          <w:szCs w:val="24"/>
        </w:rPr>
        <w:t>Technical Production</w:t>
      </w:r>
    </w:p>
    <w:p w:rsidR="0090611E" w:rsidRPr="0090611E" w:rsidRDefault="0090611E" w:rsidP="0090611E">
      <w:pPr>
        <w:pStyle w:val="ListParagraph"/>
        <w:numPr>
          <w:ilvl w:val="0"/>
          <w:numId w:val="6"/>
        </w:numPr>
        <w:rPr>
          <w:rFonts w:cs="Times New Roman"/>
          <w:sz w:val="24"/>
          <w:szCs w:val="24"/>
        </w:rPr>
      </w:pPr>
      <w:r w:rsidRPr="0090611E">
        <w:rPr>
          <w:rFonts w:cs="Times New Roman"/>
          <w:sz w:val="24"/>
          <w:szCs w:val="24"/>
        </w:rPr>
        <w:t>Script Writing and Study</w:t>
      </w:r>
    </w:p>
    <w:p w:rsidR="0090611E" w:rsidRPr="0090611E" w:rsidRDefault="0090611E" w:rsidP="0090611E">
      <w:pPr>
        <w:pStyle w:val="ListParagraph"/>
        <w:numPr>
          <w:ilvl w:val="0"/>
          <w:numId w:val="6"/>
        </w:numPr>
        <w:rPr>
          <w:rFonts w:cs="Times New Roman"/>
          <w:sz w:val="24"/>
          <w:szCs w:val="24"/>
        </w:rPr>
      </w:pPr>
      <w:r w:rsidRPr="0090611E">
        <w:rPr>
          <w:rFonts w:cs="Times New Roman"/>
          <w:sz w:val="24"/>
          <w:szCs w:val="24"/>
        </w:rPr>
        <w:t>Language</w:t>
      </w:r>
    </w:p>
    <w:p w:rsidR="0090611E" w:rsidRPr="0090611E" w:rsidRDefault="0090611E" w:rsidP="0090611E">
      <w:pPr>
        <w:pStyle w:val="ListParagraph"/>
        <w:numPr>
          <w:ilvl w:val="0"/>
          <w:numId w:val="6"/>
        </w:numPr>
        <w:rPr>
          <w:rFonts w:cs="Times New Roman"/>
          <w:sz w:val="24"/>
          <w:szCs w:val="24"/>
        </w:rPr>
      </w:pPr>
      <w:r w:rsidRPr="0090611E">
        <w:rPr>
          <w:rFonts w:cs="Times New Roman"/>
          <w:sz w:val="24"/>
          <w:szCs w:val="24"/>
        </w:rPr>
        <w:t>History</w:t>
      </w:r>
    </w:p>
    <w:p w:rsidR="0090611E" w:rsidRPr="0090611E" w:rsidRDefault="008C1A76" w:rsidP="0090611E">
      <w:pPr>
        <w:pStyle w:val="ListParagraph"/>
        <w:numPr>
          <w:ilvl w:val="0"/>
          <w:numId w:val="6"/>
        </w:numPr>
        <w:rPr>
          <w:rFonts w:cs="Times New Roman"/>
          <w:sz w:val="24"/>
          <w:szCs w:val="24"/>
        </w:rPr>
      </w:pPr>
      <w:r>
        <w:rPr>
          <w:rFonts w:cs="Times New Roman"/>
          <w:sz w:val="24"/>
          <w:szCs w:val="24"/>
        </w:rPr>
        <w:t>Performer</w:t>
      </w:r>
      <w:r w:rsidR="0090611E" w:rsidRPr="0090611E">
        <w:rPr>
          <w:rFonts w:cs="Times New Roman"/>
          <w:sz w:val="24"/>
          <w:szCs w:val="24"/>
        </w:rPr>
        <w:t xml:space="preserve"> and Audience Expectations</w:t>
      </w:r>
    </w:p>
    <w:p w:rsidR="00FE02F4" w:rsidRDefault="00FE02F4" w:rsidP="0090611E">
      <w:pPr>
        <w:spacing w:after="0" w:line="240" w:lineRule="auto"/>
        <w:rPr>
          <w:rFonts w:cs="Times New Roman"/>
          <w:b/>
          <w:sz w:val="24"/>
          <w:szCs w:val="24"/>
        </w:rPr>
      </w:pPr>
    </w:p>
    <w:p w:rsidR="00FE02F4" w:rsidRDefault="00FE02F4" w:rsidP="0090611E">
      <w:pPr>
        <w:spacing w:after="0" w:line="240" w:lineRule="auto"/>
        <w:rPr>
          <w:rFonts w:cs="Times New Roman"/>
          <w:b/>
          <w:sz w:val="24"/>
          <w:szCs w:val="24"/>
        </w:rPr>
      </w:pPr>
    </w:p>
    <w:p w:rsidR="00FE02F4" w:rsidRDefault="00FE02F4" w:rsidP="0090611E">
      <w:pPr>
        <w:spacing w:after="0" w:line="240" w:lineRule="auto"/>
        <w:rPr>
          <w:rFonts w:cs="Times New Roman"/>
          <w:b/>
          <w:sz w:val="24"/>
          <w:szCs w:val="24"/>
        </w:rPr>
      </w:pPr>
    </w:p>
    <w:p w:rsidR="0090611E" w:rsidRPr="0090611E" w:rsidRDefault="0090611E" w:rsidP="0090611E">
      <w:pPr>
        <w:spacing w:after="0" w:line="240" w:lineRule="auto"/>
        <w:rPr>
          <w:rFonts w:cs="Times New Roman"/>
          <w:b/>
          <w:sz w:val="24"/>
          <w:szCs w:val="24"/>
        </w:rPr>
      </w:pPr>
      <w:r w:rsidRPr="0090611E">
        <w:rPr>
          <w:rFonts w:cs="Times New Roman"/>
          <w:b/>
          <w:sz w:val="24"/>
          <w:szCs w:val="24"/>
        </w:rPr>
        <w:lastRenderedPageBreak/>
        <w:t>Performance Production:</w:t>
      </w:r>
    </w:p>
    <w:p w:rsidR="0090611E" w:rsidRPr="0090611E" w:rsidRDefault="0090611E" w:rsidP="0090611E">
      <w:pPr>
        <w:spacing w:after="0" w:line="240" w:lineRule="auto"/>
        <w:rPr>
          <w:rFonts w:cs="Times New Roman"/>
          <w:sz w:val="24"/>
          <w:szCs w:val="24"/>
        </w:rPr>
      </w:pPr>
      <w:r w:rsidRPr="0090611E">
        <w:rPr>
          <w:rFonts w:cs="Times New Roman"/>
          <w:sz w:val="24"/>
          <w:szCs w:val="24"/>
        </w:rPr>
        <w:t>Performance production refers to the process of preparing students for a performance. Students learn how to define and become their characters and all the various techniques involved in that process.</w:t>
      </w:r>
    </w:p>
    <w:p w:rsidR="0090611E" w:rsidRPr="0090611E" w:rsidRDefault="0090611E" w:rsidP="0090611E">
      <w:pPr>
        <w:spacing w:after="0" w:line="240" w:lineRule="auto"/>
        <w:rPr>
          <w:rFonts w:cs="Times New Roman"/>
          <w:b/>
          <w:sz w:val="24"/>
          <w:szCs w:val="24"/>
        </w:rPr>
      </w:pPr>
    </w:p>
    <w:p w:rsidR="0090611E" w:rsidRPr="0090611E" w:rsidRDefault="0090611E" w:rsidP="0090611E">
      <w:pPr>
        <w:spacing w:after="0" w:line="240" w:lineRule="auto"/>
        <w:rPr>
          <w:rFonts w:cs="Times New Roman"/>
          <w:b/>
          <w:sz w:val="24"/>
          <w:szCs w:val="24"/>
        </w:rPr>
      </w:pPr>
      <w:r w:rsidRPr="0090611E">
        <w:rPr>
          <w:rFonts w:cs="Times New Roman"/>
          <w:b/>
          <w:sz w:val="24"/>
          <w:szCs w:val="24"/>
        </w:rPr>
        <w:t>Technical Production:</w:t>
      </w:r>
    </w:p>
    <w:p w:rsidR="0090611E" w:rsidRPr="0090611E" w:rsidRDefault="0090611E" w:rsidP="0090611E">
      <w:pPr>
        <w:spacing w:after="0" w:line="240" w:lineRule="auto"/>
        <w:rPr>
          <w:rFonts w:cs="Times New Roman"/>
          <w:sz w:val="24"/>
          <w:szCs w:val="24"/>
        </w:rPr>
      </w:pPr>
      <w:r w:rsidRPr="0090611E">
        <w:rPr>
          <w:rFonts w:cs="Times New Roman"/>
          <w:sz w:val="24"/>
          <w:szCs w:val="24"/>
        </w:rPr>
        <w:t>Technical Production refers to the process of preparing the technical aspects of a production for a performance. Students learn how to prepare all aspects of behind the scenes work that goes into a performance.</w:t>
      </w:r>
    </w:p>
    <w:p w:rsidR="0090611E" w:rsidRPr="0090611E" w:rsidRDefault="0090611E" w:rsidP="0090611E">
      <w:pPr>
        <w:spacing w:after="0" w:line="240" w:lineRule="auto"/>
        <w:rPr>
          <w:rFonts w:cs="Times New Roman"/>
          <w:b/>
          <w:sz w:val="24"/>
          <w:szCs w:val="24"/>
        </w:rPr>
      </w:pPr>
    </w:p>
    <w:p w:rsidR="0090611E" w:rsidRPr="0090611E" w:rsidRDefault="0090611E" w:rsidP="0090611E">
      <w:pPr>
        <w:spacing w:after="0" w:line="240" w:lineRule="auto"/>
        <w:rPr>
          <w:rFonts w:cs="Times New Roman"/>
          <w:b/>
          <w:sz w:val="24"/>
          <w:szCs w:val="24"/>
        </w:rPr>
      </w:pPr>
      <w:r w:rsidRPr="0090611E">
        <w:rPr>
          <w:rFonts w:cs="Times New Roman"/>
          <w:b/>
          <w:sz w:val="24"/>
          <w:szCs w:val="24"/>
        </w:rPr>
        <w:t>Script Writing and Study:</w:t>
      </w:r>
    </w:p>
    <w:p w:rsidR="0090611E" w:rsidRPr="0090611E" w:rsidRDefault="0090611E" w:rsidP="0090611E">
      <w:pPr>
        <w:spacing w:after="0" w:line="240" w:lineRule="auto"/>
        <w:rPr>
          <w:rFonts w:cs="Times New Roman"/>
          <w:sz w:val="24"/>
          <w:szCs w:val="24"/>
        </w:rPr>
      </w:pPr>
      <w:r w:rsidRPr="0090611E">
        <w:rPr>
          <w:rFonts w:cs="Times New Roman"/>
          <w:sz w:val="24"/>
          <w:szCs w:val="24"/>
        </w:rPr>
        <w:t xml:space="preserve">Script writing and study refers to reading, studying, and understanding scripts that are presented. Students also learn the various components of storytelling and scripts so they can write their own plays. </w:t>
      </w:r>
    </w:p>
    <w:p w:rsidR="008C1A76" w:rsidRDefault="008C1A76" w:rsidP="0090611E">
      <w:pPr>
        <w:spacing w:after="0" w:line="240" w:lineRule="auto"/>
        <w:rPr>
          <w:rFonts w:cs="Times New Roman"/>
          <w:b/>
          <w:sz w:val="24"/>
          <w:szCs w:val="24"/>
        </w:rPr>
      </w:pPr>
    </w:p>
    <w:p w:rsidR="0090611E" w:rsidRPr="0090611E" w:rsidRDefault="0090611E" w:rsidP="0090611E">
      <w:pPr>
        <w:spacing w:after="0" w:line="240" w:lineRule="auto"/>
        <w:rPr>
          <w:rFonts w:cs="Times New Roman"/>
          <w:b/>
          <w:sz w:val="24"/>
          <w:szCs w:val="24"/>
        </w:rPr>
      </w:pPr>
      <w:r w:rsidRPr="0090611E">
        <w:rPr>
          <w:rFonts w:cs="Times New Roman"/>
          <w:b/>
          <w:sz w:val="24"/>
          <w:szCs w:val="24"/>
        </w:rPr>
        <w:t>Language:</w:t>
      </w:r>
    </w:p>
    <w:p w:rsidR="0090611E" w:rsidRPr="0090611E" w:rsidRDefault="0090611E" w:rsidP="0090611E">
      <w:pPr>
        <w:spacing w:after="0" w:line="240" w:lineRule="auto"/>
        <w:rPr>
          <w:rFonts w:cs="Times New Roman"/>
          <w:sz w:val="24"/>
          <w:szCs w:val="24"/>
        </w:rPr>
      </w:pPr>
      <w:r w:rsidRPr="0090611E">
        <w:rPr>
          <w:rFonts w:cs="Times New Roman"/>
          <w:sz w:val="24"/>
          <w:szCs w:val="24"/>
        </w:rPr>
        <w:t>Language refers to the vocabulary and terminology of Drama, and how that terminology is important to the discipline. Examples of this include understanding blocking</w:t>
      </w:r>
      <w:r w:rsidR="00A87B29">
        <w:rPr>
          <w:rFonts w:cs="Times New Roman"/>
          <w:sz w:val="24"/>
          <w:szCs w:val="24"/>
        </w:rPr>
        <w:t xml:space="preserve">, </w:t>
      </w:r>
      <w:r w:rsidRPr="0090611E">
        <w:rPr>
          <w:rFonts w:cs="Times New Roman"/>
          <w:sz w:val="24"/>
          <w:szCs w:val="24"/>
        </w:rPr>
        <w:t>stage directions</w:t>
      </w:r>
      <w:r w:rsidR="00A87B29">
        <w:rPr>
          <w:rFonts w:cs="Times New Roman"/>
          <w:sz w:val="24"/>
          <w:szCs w:val="24"/>
        </w:rPr>
        <w:t>,</w:t>
      </w:r>
      <w:r w:rsidRPr="0090611E">
        <w:rPr>
          <w:rFonts w:cs="Times New Roman"/>
          <w:sz w:val="24"/>
          <w:szCs w:val="24"/>
        </w:rPr>
        <w:t xml:space="preserve"> and other terms necessary to putting on a performance. </w:t>
      </w:r>
    </w:p>
    <w:p w:rsidR="0090611E" w:rsidRPr="0090611E" w:rsidRDefault="0090611E" w:rsidP="0090611E">
      <w:pPr>
        <w:spacing w:after="0" w:line="240" w:lineRule="auto"/>
        <w:rPr>
          <w:rFonts w:cs="Times New Roman"/>
          <w:b/>
          <w:sz w:val="24"/>
          <w:szCs w:val="24"/>
        </w:rPr>
      </w:pPr>
    </w:p>
    <w:p w:rsidR="0090611E" w:rsidRPr="0090611E" w:rsidRDefault="0090611E" w:rsidP="0090611E">
      <w:pPr>
        <w:spacing w:after="0" w:line="240" w:lineRule="auto"/>
        <w:rPr>
          <w:rFonts w:cs="Times New Roman"/>
          <w:b/>
          <w:sz w:val="24"/>
          <w:szCs w:val="24"/>
        </w:rPr>
      </w:pPr>
      <w:r w:rsidRPr="0090611E">
        <w:rPr>
          <w:rFonts w:cs="Times New Roman"/>
          <w:b/>
          <w:sz w:val="24"/>
          <w:szCs w:val="24"/>
        </w:rPr>
        <w:t>History:</w:t>
      </w:r>
    </w:p>
    <w:p w:rsidR="0090611E" w:rsidRPr="0090611E" w:rsidRDefault="0090611E" w:rsidP="0090611E">
      <w:pPr>
        <w:spacing w:after="0" w:line="240" w:lineRule="auto"/>
        <w:rPr>
          <w:rFonts w:cs="Times New Roman"/>
          <w:sz w:val="24"/>
          <w:szCs w:val="24"/>
        </w:rPr>
      </w:pPr>
      <w:r w:rsidRPr="0090611E">
        <w:rPr>
          <w:rFonts w:cs="Times New Roman"/>
          <w:sz w:val="24"/>
          <w:szCs w:val="24"/>
        </w:rPr>
        <w:t>History refers to the knowledge of Drama as we experience it currently and how it has been important in our past. It includes the stu</w:t>
      </w:r>
      <w:r w:rsidR="00A87B29">
        <w:rPr>
          <w:rFonts w:cs="Times New Roman"/>
          <w:sz w:val="24"/>
          <w:szCs w:val="24"/>
        </w:rPr>
        <w:t xml:space="preserve">dy of important playwrights and </w:t>
      </w:r>
      <w:r w:rsidRPr="0090611E">
        <w:rPr>
          <w:rFonts w:cs="Times New Roman"/>
          <w:sz w:val="24"/>
          <w:szCs w:val="24"/>
        </w:rPr>
        <w:t>their works, and how they influence our modern study.</w:t>
      </w:r>
    </w:p>
    <w:p w:rsidR="0090611E" w:rsidRPr="0090611E" w:rsidRDefault="0090611E" w:rsidP="0090611E">
      <w:pPr>
        <w:spacing w:after="0" w:line="240" w:lineRule="auto"/>
        <w:rPr>
          <w:rFonts w:cs="Times New Roman"/>
          <w:b/>
          <w:sz w:val="24"/>
          <w:szCs w:val="24"/>
        </w:rPr>
      </w:pPr>
    </w:p>
    <w:p w:rsidR="00A87B29" w:rsidRPr="00C1196E" w:rsidRDefault="00A87B29" w:rsidP="00A87B29">
      <w:pPr>
        <w:pStyle w:val="NoSpacing"/>
        <w:rPr>
          <w:b/>
          <w:sz w:val="24"/>
          <w:szCs w:val="24"/>
        </w:rPr>
      </w:pPr>
      <w:r>
        <w:rPr>
          <w:b/>
          <w:sz w:val="24"/>
          <w:szCs w:val="24"/>
        </w:rPr>
        <w:t>Performer and Audience Expectations:</w:t>
      </w:r>
    </w:p>
    <w:p w:rsidR="00A87B29" w:rsidRPr="00A36713" w:rsidRDefault="00A87B29" w:rsidP="00A87B29">
      <w:pPr>
        <w:pStyle w:val="NoSpacing"/>
        <w:rPr>
          <w:sz w:val="24"/>
          <w:szCs w:val="24"/>
        </w:rPr>
      </w:pPr>
      <w:r>
        <w:rPr>
          <w:sz w:val="24"/>
          <w:szCs w:val="24"/>
        </w:rPr>
        <w:t>Performer and Audience Expectations refer to the proper concert and rehearsal etiquette as it pertains to classroom instruction or the performance environment.  Being able to follow a conductor, understand and demonstrate stage presence and being respectful of others’ work are examples of such expectations.  Students will learn about this and demonstrate it through actions appropriate for specified settings.</w:t>
      </w:r>
    </w:p>
    <w:p w:rsidR="0080055B" w:rsidRDefault="0080055B" w:rsidP="004A232E">
      <w:pPr>
        <w:pStyle w:val="NoSpacing"/>
        <w:rPr>
          <w:sz w:val="24"/>
          <w:szCs w:val="24"/>
        </w:rPr>
      </w:pPr>
    </w:p>
    <w:p w:rsidR="004A232E" w:rsidRDefault="00975864" w:rsidP="004A232E">
      <w:pPr>
        <w:pStyle w:val="NoSpacing"/>
        <w:rPr>
          <w:b/>
          <w:sz w:val="32"/>
          <w:szCs w:val="32"/>
        </w:rPr>
      </w:pPr>
      <w:r>
        <w:rPr>
          <w:b/>
          <w:sz w:val="32"/>
          <w:szCs w:val="32"/>
        </w:rPr>
        <w:t xml:space="preserve">Content Area: </w:t>
      </w:r>
      <w:r w:rsidR="004A232E">
        <w:rPr>
          <w:b/>
          <w:sz w:val="32"/>
          <w:szCs w:val="32"/>
        </w:rPr>
        <w:t>General Music</w:t>
      </w:r>
    </w:p>
    <w:p w:rsidR="004A232E" w:rsidRDefault="004A232E" w:rsidP="004A232E">
      <w:pPr>
        <w:pStyle w:val="NoSpacing"/>
        <w:rPr>
          <w:sz w:val="24"/>
          <w:szCs w:val="24"/>
        </w:rPr>
      </w:pPr>
      <w:r>
        <w:rPr>
          <w:sz w:val="24"/>
          <w:szCs w:val="24"/>
        </w:rPr>
        <w:t>General music is offered from Kindergarten through 6</w:t>
      </w:r>
      <w:r w:rsidRPr="003D5817">
        <w:rPr>
          <w:sz w:val="24"/>
          <w:szCs w:val="24"/>
          <w:vertAlign w:val="superscript"/>
        </w:rPr>
        <w:t>th</w:t>
      </w:r>
      <w:r>
        <w:rPr>
          <w:sz w:val="24"/>
          <w:szCs w:val="24"/>
        </w:rPr>
        <w:t xml:space="preserve"> grade.  Instruction in this area offers students an introduction and development to musical concepts which are essential to understa</w:t>
      </w:r>
      <w:r w:rsidR="00380D4E">
        <w:rPr>
          <w:sz w:val="24"/>
          <w:szCs w:val="24"/>
        </w:rPr>
        <w:t>nding and creating music.  Key C</w:t>
      </w:r>
      <w:r>
        <w:rPr>
          <w:sz w:val="24"/>
          <w:szCs w:val="24"/>
        </w:rPr>
        <w:t>oncepts taught in the general music classroom include:</w:t>
      </w:r>
    </w:p>
    <w:p w:rsidR="004A232E" w:rsidRDefault="004A232E" w:rsidP="004A232E">
      <w:pPr>
        <w:pStyle w:val="NoSpacing"/>
        <w:numPr>
          <w:ilvl w:val="0"/>
          <w:numId w:val="1"/>
        </w:numPr>
        <w:rPr>
          <w:sz w:val="24"/>
          <w:szCs w:val="24"/>
        </w:rPr>
      </w:pPr>
      <w:r>
        <w:rPr>
          <w:sz w:val="24"/>
          <w:szCs w:val="24"/>
        </w:rPr>
        <w:t>Melody</w:t>
      </w:r>
    </w:p>
    <w:p w:rsidR="004A232E" w:rsidRDefault="004A232E" w:rsidP="004A232E">
      <w:pPr>
        <w:pStyle w:val="NoSpacing"/>
        <w:numPr>
          <w:ilvl w:val="0"/>
          <w:numId w:val="1"/>
        </w:numPr>
        <w:rPr>
          <w:sz w:val="24"/>
          <w:szCs w:val="24"/>
        </w:rPr>
      </w:pPr>
      <w:r>
        <w:rPr>
          <w:sz w:val="24"/>
          <w:szCs w:val="24"/>
        </w:rPr>
        <w:t>Rhythm</w:t>
      </w:r>
    </w:p>
    <w:p w:rsidR="004A232E" w:rsidRDefault="004A232E" w:rsidP="004A232E">
      <w:pPr>
        <w:pStyle w:val="NoSpacing"/>
        <w:numPr>
          <w:ilvl w:val="0"/>
          <w:numId w:val="1"/>
        </w:numPr>
        <w:rPr>
          <w:sz w:val="24"/>
          <w:szCs w:val="24"/>
        </w:rPr>
      </w:pPr>
      <w:r>
        <w:rPr>
          <w:sz w:val="24"/>
          <w:szCs w:val="24"/>
        </w:rPr>
        <w:t>Form</w:t>
      </w:r>
    </w:p>
    <w:p w:rsidR="004A232E" w:rsidRDefault="004A232E" w:rsidP="004A232E">
      <w:pPr>
        <w:pStyle w:val="NoSpacing"/>
        <w:numPr>
          <w:ilvl w:val="0"/>
          <w:numId w:val="1"/>
        </w:numPr>
        <w:rPr>
          <w:sz w:val="24"/>
          <w:szCs w:val="24"/>
        </w:rPr>
      </w:pPr>
      <w:r>
        <w:rPr>
          <w:sz w:val="24"/>
          <w:szCs w:val="24"/>
        </w:rPr>
        <w:t>Expression</w:t>
      </w:r>
    </w:p>
    <w:p w:rsidR="004A232E" w:rsidRDefault="004A232E" w:rsidP="004A232E">
      <w:pPr>
        <w:pStyle w:val="NoSpacing"/>
        <w:numPr>
          <w:ilvl w:val="0"/>
          <w:numId w:val="1"/>
        </w:numPr>
        <w:rPr>
          <w:sz w:val="24"/>
          <w:szCs w:val="24"/>
        </w:rPr>
      </w:pPr>
      <w:r>
        <w:rPr>
          <w:sz w:val="24"/>
          <w:szCs w:val="24"/>
        </w:rPr>
        <w:t>Timbre</w:t>
      </w:r>
    </w:p>
    <w:p w:rsidR="004A232E" w:rsidRDefault="004A232E" w:rsidP="004A232E">
      <w:pPr>
        <w:pStyle w:val="NoSpacing"/>
        <w:numPr>
          <w:ilvl w:val="0"/>
          <w:numId w:val="1"/>
        </w:numPr>
        <w:rPr>
          <w:sz w:val="24"/>
          <w:szCs w:val="24"/>
        </w:rPr>
      </w:pPr>
      <w:r>
        <w:rPr>
          <w:sz w:val="24"/>
          <w:szCs w:val="24"/>
        </w:rPr>
        <w:t>Harmony/Texture</w:t>
      </w:r>
    </w:p>
    <w:p w:rsidR="004A232E" w:rsidRDefault="004A232E" w:rsidP="004A232E">
      <w:pPr>
        <w:pStyle w:val="NoSpacing"/>
        <w:numPr>
          <w:ilvl w:val="0"/>
          <w:numId w:val="1"/>
        </w:numPr>
        <w:rPr>
          <w:sz w:val="24"/>
          <w:szCs w:val="24"/>
        </w:rPr>
      </w:pPr>
      <w:r>
        <w:rPr>
          <w:sz w:val="24"/>
          <w:szCs w:val="24"/>
        </w:rPr>
        <w:lastRenderedPageBreak/>
        <w:t>History/Styles</w:t>
      </w:r>
    </w:p>
    <w:p w:rsidR="002805B4" w:rsidRPr="00B1775E" w:rsidRDefault="002805B4" w:rsidP="002805B4">
      <w:pPr>
        <w:pStyle w:val="NoSpacing"/>
        <w:numPr>
          <w:ilvl w:val="0"/>
          <w:numId w:val="1"/>
        </w:numPr>
        <w:rPr>
          <w:sz w:val="24"/>
          <w:szCs w:val="24"/>
        </w:rPr>
      </w:pPr>
      <w:r>
        <w:rPr>
          <w:sz w:val="24"/>
          <w:szCs w:val="24"/>
        </w:rPr>
        <w:t>Performer and Audience Expectations</w:t>
      </w:r>
    </w:p>
    <w:p w:rsidR="004A232E" w:rsidRDefault="004A232E" w:rsidP="004A232E">
      <w:pPr>
        <w:pStyle w:val="NoSpacing"/>
        <w:rPr>
          <w:sz w:val="24"/>
          <w:szCs w:val="24"/>
        </w:rPr>
      </w:pPr>
    </w:p>
    <w:p w:rsidR="00A87B29" w:rsidRDefault="00A87B29" w:rsidP="004A232E">
      <w:pPr>
        <w:pStyle w:val="NoSpacing"/>
        <w:rPr>
          <w:b/>
          <w:sz w:val="24"/>
          <w:szCs w:val="24"/>
        </w:rPr>
      </w:pPr>
    </w:p>
    <w:p w:rsidR="004A232E" w:rsidRDefault="004A232E" w:rsidP="004A232E">
      <w:pPr>
        <w:pStyle w:val="NoSpacing"/>
        <w:rPr>
          <w:sz w:val="24"/>
          <w:szCs w:val="24"/>
        </w:rPr>
      </w:pPr>
      <w:r>
        <w:rPr>
          <w:b/>
          <w:sz w:val="24"/>
          <w:szCs w:val="24"/>
        </w:rPr>
        <w:t>Melody:</w:t>
      </w:r>
    </w:p>
    <w:p w:rsidR="004A232E" w:rsidRDefault="004A232E" w:rsidP="004A232E">
      <w:pPr>
        <w:pStyle w:val="NoSpacing"/>
        <w:rPr>
          <w:sz w:val="24"/>
          <w:szCs w:val="24"/>
        </w:rPr>
      </w:pPr>
      <w:r>
        <w:rPr>
          <w:sz w:val="24"/>
          <w:szCs w:val="24"/>
        </w:rPr>
        <w:t xml:space="preserve">Melody refers to the main sequence of pitches in music.  Students learn and experience melody by singing, using classroom instruments, and reading the music staves.  </w:t>
      </w:r>
      <w:r w:rsidRPr="00E0344C">
        <w:rPr>
          <w:color w:val="FF0000"/>
          <w:sz w:val="24"/>
          <w:szCs w:val="24"/>
        </w:rPr>
        <w:t xml:space="preserve">  </w:t>
      </w:r>
    </w:p>
    <w:p w:rsidR="004A232E" w:rsidRDefault="004A232E" w:rsidP="004A232E">
      <w:pPr>
        <w:pStyle w:val="NoSpacing"/>
        <w:rPr>
          <w:sz w:val="24"/>
          <w:szCs w:val="24"/>
        </w:rPr>
      </w:pPr>
    </w:p>
    <w:p w:rsidR="004A232E" w:rsidRDefault="004A232E" w:rsidP="004A232E">
      <w:pPr>
        <w:pStyle w:val="NoSpacing"/>
        <w:rPr>
          <w:b/>
          <w:sz w:val="24"/>
          <w:szCs w:val="24"/>
        </w:rPr>
      </w:pPr>
      <w:r>
        <w:rPr>
          <w:b/>
          <w:sz w:val="24"/>
          <w:szCs w:val="24"/>
        </w:rPr>
        <w:t>Rhythm:</w:t>
      </w:r>
    </w:p>
    <w:p w:rsidR="004A232E" w:rsidRDefault="004A232E" w:rsidP="004A232E">
      <w:pPr>
        <w:pStyle w:val="NoSpacing"/>
        <w:rPr>
          <w:sz w:val="24"/>
          <w:szCs w:val="24"/>
        </w:rPr>
      </w:pPr>
      <w:r>
        <w:rPr>
          <w:sz w:val="24"/>
          <w:szCs w:val="24"/>
        </w:rPr>
        <w:t>Rhythm refers to the patterns of long and short sounds</w:t>
      </w:r>
      <w:r w:rsidR="008C1A76">
        <w:rPr>
          <w:sz w:val="24"/>
          <w:szCs w:val="24"/>
        </w:rPr>
        <w:t xml:space="preserve"> and silences</w:t>
      </w:r>
      <w:r>
        <w:rPr>
          <w:sz w:val="24"/>
          <w:szCs w:val="24"/>
        </w:rPr>
        <w:t xml:space="preserve"> in music.  Students learn and experience rhythm by learning how to keep steady beats</w:t>
      </w:r>
      <w:r w:rsidR="00FC4E5D">
        <w:rPr>
          <w:sz w:val="24"/>
          <w:szCs w:val="24"/>
        </w:rPr>
        <w:t>, patterns and sequences,</w:t>
      </w:r>
      <w:r>
        <w:rPr>
          <w:sz w:val="24"/>
          <w:szCs w:val="24"/>
        </w:rPr>
        <w:t xml:space="preserve"> varying tempos</w:t>
      </w:r>
      <w:r w:rsidR="00FC4E5D">
        <w:rPr>
          <w:sz w:val="24"/>
          <w:szCs w:val="24"/>
        </w:rPr>
        <w:t>,</w:t>
      </w:r>
      <w:r>
        <w:rPr>
          <w:sz w:val="24"/>
          <w:szCs w:val="24"/>
        </w:rPr>
        <w:t xml:space="preserve"> and reading traditional music notation.  </w:t>
      </w:r>
    </w:p>
    <w:p w:rsidR="004A232E" w:rsidRDefault="004A232E" w:rsidP="004A232E">
      <w:pPr>
        <w:pStyle w:val="NoSpacing"/>
        <w:rPr>
          <w:sz w:val="24"/>
          <w:szCs w:val="24"/>
        </w:rPr>
      </w:pPr>
    </w:p>
    <w:p w:rsidR="004A232E" w:rsidRDefault="004A232E" w:rsidP="004A232E">
      <w:pPr>
        <w:pStyle w:val="NoSpacing"/>
        <w:rPr>
          <w:sz w:val="24"/>
          <w:szCs w:val="24"/>
        </w:rPr>
      </w:pPr>
      <w:r>
        <w:rPr>
          <w:b/>
          <w:sz w:val="24"/>
          <w:szCs w:val="24"/>
        </w:rPr>
        <w:t>Form:</w:t>
      </w:r>
    </w:p>
    <w:p w:rsidR="004A232E" w:rsidRDefault="004A232E" w:rsidP="004A232E">
      <w:pPr>
        <w:pStyle w:val="NoSpacing"/>
        <w:rPr>
          <w:sz w:val="24"/>
          <w:szCs w:val="24"/>
        </w:rPr>
      </w:pPr>
      <w:r>
        <w:rPr>
          <w:sz w:val="24"/>
          <w:szCs w:val="24"/>
        </w:rPr>
        <w:t xml:space="preserve">Form refers to the structure of a piece of music.  Students learn and experience form through identifying and composing </w:t>
      </w:r>
      <w:r w:rsidR="00FC4E5D">
        <w:rPr>
          <w:sz w:val="24"/>
          <w:szCs w:val="24"/>
        </w:rPr>
        <w:t>music</w:t>
      </w:r>
      <w:r>
        <w:rPr>
          <w:sz w:val="24"/>
          <w:szCs w:val="24"/>
        </w:rPr>
        <w:t xml:space="preserve"> </w:t>
      </w:r>
      <w:r w:rsidR="00FC4E5D">
        <w:rPr>
          <w:sz w:val="24"/>
          <w:szCs w:val="24"/>
        </w:rPr>
        <w:t>in a variety of similar patterns</w:t>
      </w:r>
      <w:r>
        <w:rPr>
          <w:sz w:val="24"/>
          <w:szCs w:val="24"/>
        </w:rPr>
        <w:t xml:space="preserve"> (e</w:t>
      </w:r>
      <w:r w:rsidR="00FC4E5D">
        <w:rPr>
          <w:sz w:val="24"/>
          <w:szCs w:val="24"/>
        </w:rPr>
        <w:t xml:space="preserve">.g. AB, ABA, </w:t>
      </w:r>
      <w:proofErr w:type="gramStart"/>
      <w:r w:rsidR="00FC4E5D">
        <w:rPr>
          <w:sz w:val="24"/>
          <w:szCs w:val="24"/>
        </w:rPr>
        <w:t>Verse</w:t>
      </w:r>
      <w:proofErr w:type="gramEnd"/>
      <w:r w:rsidR="00FC4E5D">
        <w:rPr>
          <w:sz w:val="24"/>
          <w:szCs w:val="24"/>
        </w:rPr>
        <w:t>/Refrain</w:t>
      </w:r>
      <w:r>
        <w:rPr>
          <w:sz w:val="24"/>
          <w:szCs w:val="24"/>
        </w:rPr>
        <w:t>)</w:t>
      </w:r>
    </w:p>
    <w:p w:rsidR="004A232E" w:rsidRDefault="004A232E" w:rsidP="004A232E">
      <w:pPr>
        <w:pStyle w:val="NoSpacing"/>
        <w:rPr>
          <w:sz w:val="24"/>
          <w:szCs w:val="24"/>
        </w:rPr>
      </w:pPr>
    </w:p>
    <w:p w:rsidR="004A232E" w:rsidRDefault="004A232E" w:rsidP="004A232E">
      <w:pPr>
        <w:pStyle w:val="NoSpacing"/>
        <w:rPr>
          <w:sz w:val="24"/>
          <w:szCs w:val="24"/>
        </w:rPr>
      </w:pPr>
      <w:r>
        <w:rPr>
          <w:b/>
          <w:sz w:val="24"/>
          <w:szCs w:val="24"/>
        </w:rPr>
        <w:t>Expression:</w:t>
      </w:r>
    </w:p>
    <w:p w:rsidR="004A232E" w:rsidRDefault="004A232E" w:rsidP="004A232E">
      <w:pPr>
        <w:pStyle w:val="NoSpacing"/>
        <w:rPr>
          <w:sz w:val="24"/>
          <w:szCs w:val="24"/>
        </w:rPr>
      </w:pPr>
      <w:r>
        <w:rPr>
          <w:sz w:val="24"/>
          <w:szCs w:val="24"/>
        </w:rPr>
        <w:t xml:space="preserve">Expression refers to the variety of ways in which music is performed and interpreted.  Students learn and experience expression through the use of dynamics, tempos, </w:t>
      </w:r>
      <w:r w:rsidR="00FC4E5D">
        <w:rPr>
          <w:sz w:val="24"/>
          <w:szCs w:val="24"/>
        </w:rPr>
        <w:t>and articulation.</w:t>
      </w:r>
    </w:p>
    <w:p w:rsidR="004A232E" w:rsidRDefault="004A232E" w:rsidP="004A232E">
      <w:pPr>
        <w:pStyle w:val="NoSpacing"/>
        <w:rPr>
          <w:sz w:val="24"/>
          <w:szCs w:val="24"/>
        </w:rPr>
      </w:pPr>
    </w:p>
    <w:p w:rsidR="004A232E" w:rsidRDefault="004A232E" w:rsidP="004A232E">
      <w:pPr>
        <w:pStyle w:val="NoSpacing"/>
        <w:rPr>
          <w:sz w:val="24"/>
          <w:szCs w:val="24"/>
        </w:rPr>
      </w:pPr>
      <w:r>
        <w:rPr>
          <w:b/>
          <w:sz w:val="24"/>
          <w:szCs w:val="24"/>
        </w:rPr>
        <w:t>Timbre:</w:t>
      </w:r>
    </w:p>
    <w:p w:rsidR="004A232E" w:rsidRDefault="004A232E" w:rsidP="004A232E">
      <w:pPr>
        <w:pStyle w:val="NoSpacing"/>
        <w:rPr>
          <w:sz w:val="24"/>
          <w:szCs w:val="24"/>
        </w:rPr>
      </w:pPr>
      <w:r>
        <w:rPr>
          <w:sz w:val="24"/>
          <w:szCs w:val="24"/>
        </w:rPr>
        <w:t xml:space="preserve">Timbre refers to the unique quality of sound.  Students learn about and experience timbre by listening to and creating a variety of instrumental, vocal, and environmental sounds, as well as using musically appropriate language to describe them.  </w:t>
      </w:r>
    </w:p>
    <w:p w:rsidR="004A232E" w:rsidRDefault="004A232E" w:rsidP="004A232E">
      <w:pPr>
        <w:pStyle w:val="NoSpacing"/>
        <w:rPr>
          <w:sz w:val="24"/>
          <w:szCs w:val="24"/>
        </w:rPr>
      </w:pPr>
    </w:p>
    <w:p w:rsidR="004A232E" w:rsidRDefault="004A232E" w:rsidP="004A232E">
      <w:pPr>
        <w:pStyle w:val="NoSpacing"/>
        <w:rPr>
          <w:sz w:val="24"/>
          <w:szCs w:val="24"/>
        </w:rPr>
      </w:pPr>
      <w:r>
        <w:rPr>
          <w:b/>
          <w:sz w:val="24"/>
          <w:szCs w:val="24"/>
        </w:rPr>
        <w:t>Harmony/Texture:</w:t>
      </w:r>
    </w:p>
    <w:p w:rsidR="004A232E" w:rsidRDefault="004A232E" w:rsidP="004A232E">
      <w:pPr>
        <w:pStyle w:val="NoSpacing"/>
        <w:rPr>
          <w:sz w:val="24"/>
          <w:szCs w:val="24"/>
        </w:rPr>
      </w:pPr>
      <w:r>
        <w:rPr>
          <w:sz w:val="24"/>
          <w:szCs w:val="24"/>
        </w:rPr>
        <w:t>Harmony and texture refer to the sounding of more than one tone and the layers of sound respectively.  Students learn and experience harmony and texture through</w:t>
      </w:r>
      <w:r w:rsidR="00FC4E5D">
        <w:rPr>
          <w:sz w:val="24"/>
          <w:szCs w:val="24"/>
        </w:rPr>
        <w:t xml:space="preserve"> singing a variety of repertoire such as partner songs and the singing of rounds.  Students also learn harmony/texture through the use of </w:t>
      </w:r>
      <w:r>
        <w:rPr>
          <w:sz w:val="24"/>
          <w:szCs w:val="24"/>
        </w:rPr>
        <w:t>different combinations of classroom instruments.</w:t>
      </w:r>
    </w:p>
    <w:p w:rsidR="004A232E" w:rsidRDefault="004A232E" w:rsidP="004A232E">
      <w:pPr>
        <w:pStyle w:val="NoSpacing"/>
        <w:rPr>
          <w:sz w:val="24"/>
          <w:szCs w:val="24"/>
        </w:rPr>
      </w:pPr>
    </w:p>
    <w:p w:rsidR="004A232E" w:rsidRDefault="009C0151" w:rsidP="004A232E">
      <w:pPr>
        <w:pStyle w:val="NoSpacing"/>
        <w:rPr>
          <w:sz w:val="24"/>
          <w:szCs w:val="24"/>
        </w:rPr>
      </w:pPr>
      <w:r>
        <w:rPr>
          <w:b/>
          <w:sz w:val="24"/>
          <w:szCs w:val="24"/>
        </w:rPr>
        <w:t>History/Style</w:t>
      </w:r>
      <w:r w:rsidR="004A232E">
        <w:rPr>
          <w:b/>
          <w:sz w:val="24"/>
          <w:szCs w:val="24"/>
        </w:rPr>
        <w:t>:</w:t>
      </w:r>
    </w:p>
    <w:p w:rsidR="004A232E" w:rsidRDefault="009C0151" w:rsidP="004A232E">
      <w:pPr>
        <w:pStyle w:val="NoSpacing"/>
        <w:rPr>
          <w:sz w:val="24"/>
          <w:szCs w:val="24"/>
        </w:rPr>
      </w:pPr>
      <w:r>
        <w:rPr>
          <w:sz w:val="24"/>
          <w:szCs w:val="24"/>
        </w:rPr>
        <w:t>History and style</w:t>
      </w:r>
      <w:r w:rsidR="004A232E">
        <w:rPr>
          <w:sz w:val="24"/>
          <w:szCs w:val="24"/>
        </w:rPr>
        <w:t xml:space="preserve"> refer to the interpretation, development, and cultural implications music has made throughout</w:t>
      </w:r>
      <w:r>
        <w:rPr>
          <w:sz w:val="24"/>
          <w:szCs w:val="24"/>
        </w:rPr>
        <w:t xml:space="preserve"> time</w:t>
      </w:r>
      <w:r w:rsidR="004A232E">
        <w:rPr>
          <w:sz w:val="24"/>
          <w:szCs w:val="24"/>
        </w:rPr>
        <w:t>.  Students</w:t>
      </w:r>
      <w:r>
        <w:rPr>
          <w:sz w:val="24"/>
          <w:szCs w:val="24"/>
        </w:rPr>
        <w:t xml:space="preserve"> learn and experience </w:t>
      </w:r>
      <w:r w:rsidR="004A232E">
        <w:rPr>
          <w:sz w:val="24"/>
          <w:szCs w:val="24"/>
        </w:rPr>
        <w:t xml:space="preserve">history </w:t>
      </w:r>
      <w:r>
        <w:rPr>
          <w:sz w:val="24"/>
          <w:szCs w:val="24"/>
        </w:rPr>
        <w:t xml:space="preserve">and style </w:t>
      </w:r>
      <w:r w:rsidR="004A232E">
        <w:rPr>
          <w:sz w:val="24"/>
          <w:szCs w:val="24"/>
        </w:rPr>
        <w:t xml:space="preserve">through the study and discussion of composers, listening to a variety of genres, and being able to distinguish </w:t>
      </w:r>
      <w:r>
        <w:rPr>
          <w:sz w:val="24"/>
          <w:szCs w:val="24"/>
        </w:rPr>
        <w:t>between</w:t>
      </w:r>
      <w:r w:rsidR="004A232E">
        <w:rPr>
          <w:sz w:val="24"/>
          <w:szCs w:val="24"/>
        </w:rPr>
        <w:t xml:space="preserve"> </w:t>
      </w:r>
      <w:r>
        <w:rPr>
          <w:sz w:val="24"/>
          <w:szCs w:val="24"/>
        </w:rPr>
        <w:t xml:space="preserve">different </w:t>
      </w:r>
      <w:r w:rsidR="004A232E">
        <w:rPr>
          <w:sz w:val="24"/>
          <w:szCs w:val="24"/>
        </w:rPr>
        <w:t>styles of music.</w:t>
      </w:r>
    </w:p>
    <w:p w:rsidR="002805B4" w:rsidRDefault="002805B4" w:rsidP="004A232E">
      <w:pPr>
        <w:pStyle w:val="NoSpacing"/>
        <w:rPr>
          <w:sz w:val="24"/>
          <w:szCs w:val="24"/>
        </w:rPr>
      </w:pPr>
    </w:p>
    <w:p w:rsidR="00B54E12" w:rsidRPr="00C1196E" w:rsidRDefault="00B54E12" w:rsidP="00B54E12">
      <w:pPr>
        <w:pStyle w:val="NoSpacing"/>
        <w:rPr>
          <w:b/>
          <w:sz w:val="24"/>
          <w:szCs w:val="24"/>
        </w:rPr>
      </w:pPr>
      <w:r>
        <w:rPr>
          <w:b/>
          <w:sz w:val="24"/>
          <w:szCs w:val="24"/>
        </w:rPr>
        <w:t>Performer and Audience Expectations:</w:t>
      </w:r>
    </w:p>
    <w:p w:rsidR="00B54E12" w:rsidRPr="00A36713" w:rsidRDefault="00B54E12" w:rsidP="00B54E12">
      <w:pPr>
        <w:pStyle w:val="NoSpacing"/>
        <w:rPr>
          <w:sz w:val="24"/>
          <w:szCs w:val="24"/>
        </w:rPr>
      </w:pPr>
      <w:r>
        <w:rPr>
          <w:sz w:val="24"/>
          <w:szCs w:val="24"/>
        </w:rPr>
        <w:t>Performer and Audience Expectations refer to the proper concert and rehearsal etiquette as it pertains to classroom instruction or the performance environment.  Being able to follow a conductor, understand and demonstrate stage presence and being respectful of others’ work are examples of such expectations.  Students will learn about this and demonstrate it through actions appropriate for specified settings.</w:t>
      </w:r>
    </w:p>
    <w:p w:rsidR="00F44D07" w:rsidRDefault="00975864" w:rsidP="005E17EE">
      <w:pPr>
        <w:pStyle w:val="NoSpacing"/>
        <w:rPr>
          <w:sz w:val="32"/>
          <w:szCs w:val="32"/>
        </w:rPr>
      </w:pPr>
      <w:r>
        <w:rPr>
          <w:b/>
          <w:sz w:val="32"/>
          <w:szCs w:val="32"/>
        </w:rPr>
        <w:lastRenderedPageBreak/>
        <w:t xml:space="preserve">Content Area: </w:t>
      </w:r>
      <w:r w:rsidR="00F44D07" w:rsidRPr="00F44D07">
        <w:rPr>
          <w:b/>
          <w:sz w:val="32"/>
          <w:szCs w:val="32"/>
        </w:rPr>
        <w:t>Instrume</w:t>
      </w:r>
      <w:r w:rsidR="00F44D07">
        <w:rPr>
          <w:b/>
          <w:sz w:val="32"/>
          <w:szCs w:val="32"/>
        </w:rPr>
        <w:t>ntal</w:t>
      </w:r>
      <w:r w:rsidR="00C768D7">
        <w:rPr>
          <w:b/>
          <w:sz w:val="32"/>
          <w:szCs w:val="32"/>
        </w:rPr>
        <w:t xml:space="preserve"> </w:t>
      </w:r>
      <w:r w:rsidR="00F44D07">
        <w:rPr>
          <w:b/>
          <w:sz w:val="32"/>
          <w:szCs w:val="32"/>
        </w:rPr>
        <w:t>Music</w:t>
      </w:r>
      <w:r>
        <w:rPr>
          <w:b/>
          <w:sz w:val="32"/>
          <w:szCs w:val="32"/>
        </w:rPr>
        <w:t xml:space="preserve"> (Band and Orchestra)</w:t>
      </w:r>
    </w:p>
    <w:p w:rsidR="00F44D07" w:rsidRDefault="00F44D07" w:rsidP="005E17EE">
      <w:pPr>
        <w:pStyle w:val="NoSpacing"/>
        <w:rPr>
          <w:sz w:val="24"/>
          <w:szCs w:val="24"/>
        </w:rPr>
      </w:pPr>
      <w:r>
        <w:rPr>
          <w:sz w:val="24"/>
          <w:szCs w:val="24"/>
        </w:rPr>
        <w:t>Instrumen</w:t>
      </w:r>
      <w:r w:rsidR="00C768D7">
        <w:rPr>
          <w:sz w:val="24"/>
          <w:szCs w:val="24"/>
        </w:rPr>
        <w:t xml:space="preserve">tal </w:t>
      </w:r>
      <w:r>
        <w:rPr>
          <w:sz w:val="24"/>
          <w:szCs w:val="24"/>
        </w:rPr>
        <w:t>music is offered 5</w:t>
      </w:r>
      <w:r w:rsidRPr="00F44D07">
        <w:rPr>
          <w:sz w:val="24"/>
          <w:szCs w:val="24"/>
          <w:vertAlign w:val="superscript"/>
        </w:rPr>
        <w:t>th</w:t>
      </w:r>
      <w:r>
        <w:rPr>
          <w:sz w:val="24"/>
          <w:szCs w:val="24"/>
        </w:rPr>
        <w:t xml:space="preserve"> grade through 12</w:t>
      </w:r>
      <w:r w:rsidRPr="00F44D07">
        <w:rPr>
          <w:sz w:val="24"/>
          <w:szCs w:val="24"/>
          <w:vertAlign w:val="superscript"/>
        </w:rPr>
        <w:t>th</w:t>
      </w:r>
      <w:r w:rsidR="002A0A1C">
        <w:rPr>
          <w:sz w:val="24"/>
          <w:szCs w:val="24"/>
        </w:rPr>
        <w:t xml:space="preserve"> grade.  Instruction in this area offers stu</w:t>
      </w:r>
      <w:r w:rsidR="00C768D7">
        <w:rPr>
          <w:sz w:val="24"/>
          <w:szCs w:val="24"/>
        </w:rPr>
        <w:t xml:space="preserve">dents a chance to enter band or </w:t>
      </w:r>
      <w:r w:rsidR="002A0A1C">
        <w:rPr>
          <w:sz w:val="24"/>
          <w:szCs w:val="24"/>
        </w:rPr>
        <w:t>orchestra a</w:t>
      </w:r>
      <w:r w:rsidR="00B1775E">
        <w:rPr>
          <w:sz w:val="24"/>
          <w:szCs w:val="24"/>
        </w:rPr>
        <w:t xml:space="preserve">nd learn how to play </w:t>
      </w:r>
      <w:r w:rsidR="002A0A1C">
        <w:rPr>
          <w:sz w:val="24"/>
          <w:szCs w:val="24"/>
        </w:rPr>
        <w:t xml:space="preserve">repertoire encompassing many different cultures and periods in history on brass, woodwind, percussion, and/or </w:t>
      </w:r>
      <w:r w:rsidR="004A232E">
        <w:rPr>
          <w:sz w:val="24"/>
          <w:szCs w:val="24"/>
        </w:rPr>
        <w:t>string</w:t>
      </w:r>
      <w:r w:rsidR="00401338">
        <w:rPr>
          <w:sz w:val="24"/>
          <w:szCs w:val="24"/>
        </w:rPr>
        <w:t xml:space="preserve"> instruments.  </w:t>
      </w:r>
      <w:r w:rsidR="00380D4E">
        <w:rPr>
          <w:sz w:val="24"/>
          <w:szCs w:val="24"/>
        </w:rPr>
        <w:t>Key C</w:t>
      </w:r>
      <w:r w:rsidR="00B1775E">
        <w:rPr>
          <w:sz w:val="24"/>
          <w:szCs w:val="24"/>
        </w:rPr>
        <w:t>oncepts taught in the instrumental music classroom include:</w:t>
      </w:r>
    </w:p>
    <w:p w:rsidR="00B1775E" w:rsidRDefault="00B1775E" w:rsidP="00B1775E">
      <w:pPr>
        <w:pStyle w:val="NoSpacing"/>
        <w:numPr>
          <w:ilvl w:val="0"/>
          <w:numId w:val="5"/>
        </w:numPr>
        <w:rPr>
          <w:sz w:val="24"/>
          <w:szCs w:val="24"/>
        </w:rPr>
      </w:pPr>
      <w:r>
        <w:rPr>
          <w:sz w:val="24"/>
          <w:szCs w:val="24"/>
        </w:rPr>
        <w:t>Instrument fundamentals</w:t>
      </w:r>
    </w:p>
    <w:p w:rsidR="00B1775E" w:rsidRDefault="00B1775E" w:rsidP="00B1775E">
      <w:pPr>
        <w:pStyle w:val="NoSpacing"/>
        <w:numPr>
          <w:ilvl w:val="0"/>
          <w:numId w:val="5"/>
        </w:numPr>
        <w:rPr>
          <w:sz w:val="24"/>
          <w:szCs w:val="24"/>
        </w:rPr>
      </w:pPr>
      <w:r>
        <w:rPr>
          <w:sz w:val="24"/>
          <w:szCs w:val="24"/>
        </w:rPr>
        <w:t>Production</w:t>
      </w:r>
    </w:p>
    <w:p w:rsidR="00401338" w:rsidRDefault="00E35807" w:rsidP="005E17EE">
      <w:pPr>
        <w:pStyle w:val="NoSpacing"/>
        <w:numPr>
          <w:ilvl w:val="0"/>
          <w:numId w:val="5"/>
        </w:numPr>
        <w:rPr>
          <w:sz w:val="24"/>
          <w:szCs w:val="24"/>
        </w:rPr>
      </w:pPr>
      <w:r>
        <w:rPr>
          <w:sz w:val="24"/>
          <w:szCs w:val="24"/>
        </w:rPr>
        <w:t>Language/</w:t>
      </w:r>
      <w:r w:rsidR="003F63C1">
        <w:rPr>
          <w:sz w:val="24"/>
          <w:szCs w:val="24"/>
        </w:rPr>
        <w:t>Theory</w:t>
      </w:r>
    </w:p>
    <w:p w:rsidR="00B1775E" w:rsidRDefault="00B1775E" w:rsidP="005E17EE">
      <w:pPr>
        <w:pStyle w:val="NoSpacing"/>
        <w:numPr>
          <w:ilvl w:val="0"/>
          <w:numId w:val="5"/>
        </w:numPr>
        <w:rPr>
          <w:sz w:val="24"/>
          <w:szCs w:val="24"/>
        </w:rPr>
      </w:pPr>
      <w:r>
        <w:rPr>
          <w:sz w:val="24"/>
          <w:szCs w:val="24"/>
        </w:rPr>
        <w:t>Styles/History</w:t>
      </w:r>
    </w:p>
    <w:p w:rsidR="00B1775E" w:rsidRPr="00B1775E" w:rsidRDefault="00B1775E" w:rsidP="005E17EE">
      <w:pPr>
        <w:pStyle w:val="NoSpacing"/>
        <w:numPr>
          <w:ilvl w:val="0"/>
          <w:numId w:val="5"/>
        </w:numPr>
        <w:rPr>
          <w:sz w:val="24"/>
          <w:szCs w:val="24"/>
        </w:rPr>
      </w:pPr>
      <w:r>
        <w:rPr>
          <w:sz w:val="24"/>
          <w:szCs w:val="24"/>
        </w:rPr>
        <w:t>Performer</w:t>
      </w:r>
      <w:r w:rsidR="002805B4">
        <w:rPr>
          <w:sz w:val="24"/>
          <w:szCs w:val="24"/>
        </w:rPr>
        <w:t xml:space="preserve"> and </w:t>
      </w:r>
      <w:r w:rsidR="00E35807">
        <w:rPr>
          <w:sz w:val="24"/>
          <w:szCs w:val="24"/>
        </w:rPr>
        <w:t>Audience Expectations</w:t>
      </w:r>
    </w:p>
    <w:p w:rsidR="00401338" w:rsidRDefault="00401338" w:rsidP="005E17EE">
      <w:pPr>
        <w:pStyle w:val="NoSpacing"/>
        <w:rPr>
          <w:sz w:val="24"/>
          <w:szCs w:val="24"/>
        </w:rPr>
      </w:pPr>
    </w:p>
    <w:p w:rsidR="00401338" w:rsidRDefault="00C768D7" w:rsidP="005E17EE">
      <w:pPr>
        <w:pStyle w:val="NoSpacing"/>
        <w:rPr>
          <w:b/>
          <w:sz w:val="24"/>
          <w:szCs w:val="24"/>
        </w:rPr>
      </w:pPr>
      <w:r>
        <w:rPr>
          <w:b/>
          <w:sz w:val="24"/>
          <w:szCs w:val="24"/>
        </w:rPr>
        <w:t>Instrumental Fundamentals:</w:t>
      </w:r>
    </w:p>
    <w:p w:rsidR="002143EE" w:rsidRDefault="00C768D7" w:rsidP="005E17EE">
      <w:pPr>
        <w:pStyle w:val="NoSpacing"/>
        <w:rPr>
          <w:sz w:val="24"/>
          <w:szCs w:val="24"/>
        </w:rPr>
      </w:pPr>
      <w:r>
        <w:rPr>
          <w:sz w:val="24"/>
          <w:szCs w:val="24"/>
        </w:rPr>
        <w:t xml:space="preserve">Instrument fundamentals refer to understanding the basic operational protocol of musical instruments.  </w:t>
      </w:r>
      <w:r w:rsidR="002143EE">
        <w:rPr>
          <w:sz w:val="24"/>
          <w:szCs w:val="24"/>
        </w:rPr>
        <w:t xml:space="preserve">Students will learn </w:t>
      </w:r>
      <w:r w:rsidR="00826B4B">
        <w:rPr>
          <w:sz w:val="24"/>
          <w:szCs w:val="24"/>
        </w:rPr>
        <w:t>and demonstrate</w:t>
      </w:r>
      <w:r w:rsidR="002143EE">
        <w:rPr>
          <w:sz w:val="24"/>
          <w:szCs w:val="24"/>
        </w:rPr>
        <w:t xml:space="preserve"> i</w:t>
      </w:r>
      <w:r>
        <w:rPr>
          <w:sz w:val="24"/>
          <w:szCs w:val="24"/>
        </w:rPr>
        <w:t>nstrument assembly (i</w:t>
      </w:r>
      <w:r w:rsidR="002143EE">
        <w:rPr>
          <w:sz w:val="24"/>
          <w:szCs w:val="24"/>
        </w:rPr>
        <w:t>f applicable), care and maintenance, storage, and proper use.</w:t>
      </w:r>
    </w:p>
    <w:p w:rsidR="00610B83" w:rsidRDefault="00610B83" w:rsidP="005E17EE">
      <w:pPr>
        <w:pStyle w:val="NoSpacing"/>
        <w:rPr>
          <w:sz w:val="24"/>
          <w:szCs w:val="24"/>
        </w:rPr>
      </w:pPr>
    </w:p>
    <w:p w:rsidR="002143EE" w:rsidRDefault="002143EE" w:rsidP="005E17EE">
      <w:pPr>
        <w:pStyle w:val="NoSpacing"/>
        <w:rPr>
          <w:sz w:val="24"/>
          <w:szCs w:val="24"/>
        </w:rPr>
      </w:pPr>
      <w:r>
        <w:rPr>
          <w:b/>
          <w:sz w:val="24"/>
          <w:szCs w:val="24"/>
        </w:rPr>
        <w:t>Production:</w:t>
      </w:r>
    </w:p>
    <w:p w:rsidR="002143EE" w:rsidRDefault="002143EE" w:rsidP="005E17EE">
      <w:pPr>
        <w:pStyle w:val="NoSpacing"/>
        <w:rPr>
          <w:sz w:val="24"/>
          <w:szCs w:val="24"/>
        </w:rPr>
      </w:pPr>
      <w:r>
        <w:rPr>
          <w:sz w:val="24"/>
          <w:szCs w:val="24"/>
        </w:rPr>
        <w:t xml:space="preserve">Production refers to the understanding and ability to demonstrate the basic concepts of producing a quality sound on a musical instrument as well as the process of developing a mature sound through organized practice.  Students will learn </w:t>
      </w:r>
      <w:r w:rsidR="00826B4B">
        <w:rPr>
          <w:sz w:val="24"/>
          <w:szCs w:val="24"/>
        </w:rPr>
        <w:t xml:space="preserve">and </w:t>
      </w:r>
      <w:r>
        <w:rPr>
          <w:sz w:val="24"/>
          <w:szCs w:val="24"/>
        </w:rPr>
        <w:t>demonstrate production through ins</w:t>
      </w:r>
      <w:r w:rsidR="000075ED">
        <w:rPr>
          <w:sz w:val="24"/>
          <w:szCs w:val="24"/>
        </w:rPr>
        <w:t>truction</w:t>
      </w:r>
      <w:r w:rsidR="00826B4B">
        <w:rPr>
          <w:sz w:val="24"/>
          <w:szCs w:val="24"/>
        </w:rPr>
        <w:t xml:space="preserve">, </w:t>
      </w:r>
      <w:r>
        <w:rPr>
          <w:sz w:val="24"/>
          <w:szCs w:val="24"/>
        </w:rPr>
        <w:t>performing their instruments in an ensemble setting</w:t>
      </w:r>
      <w:r w:rsidR="00826B4B">
        <w:rPr>
          <w:sz w:val="24"/>
          <w:szCs w:val="24"/>
        </w:rPr>
        <w:t>,</w:t>
      </w:r>
      <w:r>
        <w:rPr>
          <w:sz w:val="24"/>
          <w:szCs w:val="24"/>
        </w:rPr>
        <w:t xml:space="preserve"> and individual practice.   </w:t>
      </w:r>
    </w:p>
    <w:p w:rsidR="00FA3878" w:rsidRDefault="00FA3878" w:rsidP="00FA3878">
      <w:pPr>
        <w:pStyle w:val="NoSpacing"/>
        <w:rPr>
          <w:b/>
          <w:sz w:val="24"/>
          <w:szCs w:val="24"/>
        </w:rPr>
      </w:pPr>
    </w:p>
    <w:p w:rsidR="00FA3878" w:rsidRDefault="00FA3878" w:rsidP="00FA3878">
      <w:pPr>
        <w:pStyle w:val="NoSpacing"/>
        <w:rPr>
          <w:b/>
          <w:sz w:val="24"/>
          <w:szCs w:val="24"/>
        </w:rPr>
      </w:pPr>
      <w:r>
        <w:rPr>
          <w:b/>
          <w:sz w:val="24"/>
          <w:szCs w:val="24"/>
        </w:rPr>
        <w:t>Language:</w:t>
      </w:r>
    </w:p>
    <w:p w:rsidR="00FA3878" w:rsidRPr="00C768D7" w:rsidRDefault="00FA3878" w:rsidP="00FA3878">
      <w:pPr>
        <w:pStyle w:val="NoSpacing"/>
        <w:rPr>
          <w:sz w:val="24"/>
          <w:szCs w:val="24"/>
        </w:rPr>
      </w:pPr>
      <w:r>
        <w:rPr>
          <w:sz w:val="24"/>
          <w:szCs w:val="24"/>
        </w:rPr>
        <w:t>Language refers to the terminology and vocabulary of music and the way music is used to communicate ideas.  Examples of this include understanding dynamics and expressive terms, tempo markings, and other terms necessary to understand and perform music successfully.  Students will learn and demonstrate language through instruction and performance-based practices.</w:t>
      </w:r>
    </w:p>
    <w:p w:rsidR="00401338" w:rsidRDefault="00401338" w:rsidP="005E17EE">
      <w:pPr>
        <w:pStyle w:val="NoSpacing"/>
        <w:rPr>
          <w:sz w:val="24"/>
          <w:szCs w:val="24"/>
        </w:rPr>
      </w:pPr>
    </w:p>
    <w:p w:rsidR="00401338" w:rsidRDefault="000075ED" w:rsidP="005E17EE">
      <w:pPr>
        <w:pStyle w:val="NoSpacing"/>
        <w:rPr>
          <w:b/>
          <w:sz w:val="24"/>
          <w:szCs w:val="24"/>
        </w:rPr>
      </w:pPr>
      <w:r>
        <w:rPr>
          <w:b/>
          <w:sz w:val="24"/>
          <w:szCs w:val="24"/>
        </w:rPr>
        <w:t>Theory:</w:t>
      </w:r>
    </w:p>
    <w:p w:rsidR="002D7980" w:rsidRDefault="002D7980" w:rsidP="002D7980">
      <w:pPr>
        <w:pStyle w:val="NoSpacing"/>
        <w:rPr>
          <w:sz w:val="24"/>
          <w:szCs w:val="24"/>
        </w:rPr>
      </w:pPr>
      <w:r>
        <w:rPr>
          <w:sz w:val="24"/>
          <w:szCs w:val="24"/>
        </w:rPr>
        <w:t xml:space="preserve">Theory refers to the design and function of music and the abilities required to analyze it.  Reading music notation, key signatures, rhythms, time signatures, and the other fundamentals to written music is an integral part to success in performance ensembles.  Students will learn </w:t>
      </w:r>
      <w:r w:rsidR="00826B4B">
        <w:rPr>
          <w:sz w:val="24"/>
          <w:szCs w:val="24"/>
        </w:rPr>
        <w:t>and demonstrate</w:t>
      </w:r>
      <w:r>
        <w:rPr>
          <w:sz w:val="24"/>
          <w:szCs w:val="24"/>
        </w:rPr>
        <w:t xml:space="preserve"> theory through instruction</w:t>
      </w:r>
      <w:r w:rsidR="00826B4B">
        <w:rPr>
          <w:sz w:val="24"/>
          <w:szCs w:val="24"/>
        </w:rPr>
        <w:t xml:space="preserve"> and</w:t>
      </w:r>
      <w:r>
        <w:rPr>
          <w:sz w:val="24"/>
          <w:szCs w:val="24"/>
        </w:rPr>
        <w:t xml:space="preserve"> its use in reading music within the ensemble.</w:t>
      </w:r>
    </w:p>
    <w:p w:rsidR="00A36713" w:rsidRDefault="00A36713" w:rsidP="005E17EE">
      <w:pPr>
        <w:pStyle w:val="NoSpacing"/>
        <w:rPr>
          <w:sz w:val="24"/>
          <w:szCs w:val="24"/>
        </w:rPr>
      </w:pPr>
    </w:p>
    <w:p w:rsidR="00A36713" w:rsidRDefault="00A36713" w:rsidP="005E17EE">
      <w:pPr>
        <w:pStyle w:val="NoSpacing"/>
        <w:rPr>
          <w:sz w:val="24"/>
          <w:szCs w:val="24"/>
        </w:rPr>
      </w:pPr>
      <w:r>
        <w:rPr>
          <w:b/>
          <w:sz w:val="24"/>
          <w:szCs w:val="24"/>
        </w:rPr>
        <w:t>Styles and History:</w:t>
      </w:r>
    </w:p>
    <w:p w:rsidR="00AB78E6" w:rsidRPr="00A36713" w:rsidRDefault="00AB78E6" w:rsidP="00AB78E6">
      <w:pPr>
        <w:pStyle w:val="NoSpacing"/>
        <w:rPr>
          <w:sz w:val="24"/>
          <w:szCs w:val="24"/>
        </w:rPr>
      </w:pPr>
      <w:r>
        <w:rPr>
          <w:sz w:val="24"/>
          <w:szCs w:val="24"/>
        </w:rPr>
        <w:t xml:space="preserve">Styles and History refer to the knowledge of music as we experience it currently, its purpose now and in the past, and the “who, what, where, why, and when” of music.  Jazz, classical, popular </w:t>
      </w:r>
      <w:proofErr w:type="gramStart"/>
      <w:r>
        <w:rPr>
          <w:sz w:val="24"/>
          <w:szCs w:val="24"/>
        </w:rPr>
        <w:t>music,</w:t>
      </w:r>
      <w:proofErr w:type="gramEnd"/>
      <w:r>
        <w:rPr>
          <w:sz w:val="24"/>
          <w:szCs w:val="24"/>
        </w:rPr>
        <w:t xml:space="preserve"> and Broadway are just a few examples of genres that will be covered throughout a student’s tenure in their performance ensemble experien</w:t>
      </w:r>
      <w:r w:rsidR="00826B4B">
        <w:rPr>
          <w:sz w:val="24"/>
          <w:szCs w:val="24"/>
        </w:rPr>
        <w:t>ce.  Students will learn about Styles and H</w:t>
      </w:r>
      <w:r>
        <w:rPr>
          <w:sz w:val="24"/>
          <w:szCs w:val="24"/>
        </w:rPr>
        <w:t>istory through</w:t>
      </w:r>
      <w:r w:rsidR="004A232E">
        <w:rPr>
          <w:sz w:val="24"/>
          <w:szCs w:val="24"/>
        </w:rPr>
        <w:t xml:space="preserve"> listening to examples,</w:t>
      </w:r>
      <w:r>
        <w:rPr>
          <w:sz w:val="24"/>
          <w:szCs w:val="24"/>
        </w:rPr>
        <w:t xml:space="preserve"> classroom discussion</w:t>
      </w:r>
      <w:r w:rsidR="004A232E">
        <w:rPr>
          <w:sz w:val="24"/>
          <w:szCs w:val="24"/>
        </w:rPr>
        <w:t>,</w:t>
      </w:r>
      <w:r>
        <w:rPr>
          <w:sz w:val="24"/>
          <w:szCs w:val="24"/>
        </w:rPr>
        <w:t xml:space="preserve"> and demonstrating appropriate styles of varying repertoire in their performance ensembles.  </w:t>
      </w:r>
    </w:p>
    <w:p w:rsidR="00A87B29" w:rsidRDefault="00A87B29" w:rsidP="008C1A76">
      <w:pPr>
        <w:pStyle w:val="NoSpacing"/>
        <w:rPr>
          <w:sz w:val="24"/>
          <w:szCs w:val="24"/>
        </w:rPr>
      </w:pPr>
    </w:p>
    <w:p w:rsidR="008C1A76" w:rsidRPr="00C1196E" w:rsidRDefault="008C1A76" w:rsidP="008C1A76">
      <w:pPr>
        <w:pStyle w:val="NoSpacing"/>
        <w:rPr>
          <w:b/>
          <w:sz w:val="24"/>
          <w:szCs w:val="24"/>
        </w:rPr>
      </w:pPr>
      <w:r>
        <w:rPr>
          <w:b/>
          <w:sz w:val="24"/>
          <w:szCs w:val="24"/>
        </w:rPr>
        <w:t>Performer and Audience Expectations:</w:t>
      </w:r>
    </w:p>
    <w:p w:rsidR="008C1A76" w:rsidRPr="00A36713" w:rsidRDefault="008C1A76" w:rsidP="008C1A76">
      <w:pPr>
        <w:pStyle w:val="NoSpacing"/>
        <w:rPr>
          <w:sz w:val="24"/>
          <w:szCs w:val="24"/>
        </w:rPr>
      </w:pPr>
      <w:r>
        <w:rPr>
          <w:sz w:val="24"/>
          <w:szCs w:val="24"/>
        </w:rPr>
        <w:t xml:space="preserve">Performer and Audience Expectations refer to the proper concert and rehearsal etiquette as it pertains to classroom instruction or the performance environment.  Being able to follow a conductor, understand and demonstrate stage </w:t>
      </w:r>
      <w:r w:rsidR="00B54E12">
        <w:rPr>
          <w:sz w:val="24"/>
          <w:szCs w:val="24"/>
        </w:rPr>
        <w:t>presence</w:t>
      </w:r>
      <w:r>
        <w:rPr>
          <w:sz w:val="24"/>
          <w:szCs w:val="24"/>
        </w:rPr>
        <w:t xml:space="preserve"> and being respectful of others’ work are examples of such expectations.  Students will learn about this and demonstrate it through actions appropriate for specified settings.</w:t>
      </w:r>
    </w:p>
    <w:p w:rsidR="00A350FC" w:rsidRDefault="00A350FC" w:rsidP="005E17EE">
      <w:pPr>
        <w:pStyle w:val="NoSpacing"/>
        <w:rPr>
          <w:b/>
          <w:sz w:val="32"/>
          <w:szCs w:val="32"/>
        </w:rPr>
      </w:pPr>
    </w:p>
    <w:p w:rsidR="00401338" w:rsidRDefault="00975864" w:rsidP="005E17EE">
      <w:pPr>
        <w:pStyle w:val="NoSpacing"/>
        <w:rPr>
          <w:sz w:val="32"/>
          <w:szCs w:val="32"/>
        </w:rPr>
      </w:pPr>
      <w:r>
        <w:rPr>
          <w:b/>
          <w:sz w:val="32"/>
          <w:szCs w:val="32"/>
        </w:rPr>
        <w:t xml:space="preserve">Content Area: </w:t>
      </w:r>
      <w:r w:rsidR="00BA2D4D">
        <w:rPr>
          <w:b/>
          <w:sz w:val="32"/>
          <w:szCs w:val="32"/>
        </w:rPr>
        <w:t>Vocal Music</w:t>
      </w:r>
    </w:p>
    <w:p w:rsidR="003F63C1" w:rsidRDefault="00BA2D4D" w:rsidP="005E17EE">
      <w:pPr>
        <w:pStyle w:val="NoSpacing"/>
        <w:rPr>
          <w:sz w:val="24"/>
          <w:szCs w:val="24"/>
        </w:rPr>
      </w:pPr>
      <w:r>
        <w:rPr>
          <w:sz w:val="24"/>
          <w:szCs w:val="24"/>
        </w:rPr>
        <w:t>Ensemble vocal music (choir) is offered 5</w:t>
      </w:r>
      <w:r w:rsidRPr="00BA2D4D">
        <w:rPr>
          <w:sz w:val="24"/>
          <w:szCs w:val="24"/>
          <w:vertAlign w:val="superscript"/>
        </w:rPr>
        <w:t>th</w:t>
      </w:r>
      <w:r>
        <w:rPr>
          <w:sz w:val="24"/>
          <w:szCs w:val="24"/>
        </w:rPr>
        <w:t xml:space="preserve"> grade through 12</w:t>
      </w:r>
      <w:r w:rsidRPr="00BA2D4D">
        <w:rPr>
          <w:sz w:val="24"/>
          <w:szCs w:val="24"/>
          <w:vertAlign w:val="superscript"/>
        </w:rPr>
        <w:t>th</w:t>
      </w:r>
      <w:r>
        <w:rPr>
          <w:sz w:val="24"/>
          <w:szCs w:val="24"/>
        </w:rPr>
        <w:t xml:space="preserve"> grade.  Instruction in this area offers students an opportunity to expand upon singing fundamentals learned in their general music instruction and begin to work more extensively in </w:t>
      </w:r>
      <w:r w:rsidR="00DC374A">
        <w:rPr>
          <w:sz w:val="24"/>
          <w:szCs w:val="24"/>
        </w:rPr>
        <w:t>independent part singing, ensemble balance and blend, and exploring choral works of differing cultures</w:t>
      </w:r>
      <w:r w:rsidR="00380D4E">
        <w:rPr>
          <w:sz w:val="24"/>
          <w:szCs w:val="24"/>
        </w:rPr>
        <w:t>.  Key C</w:t>
      </w:r>
      <w:r w:rsidR="003F63C1">
        <w:rPr>
          <w:sz w:val="24"/>
          <w:szCs w:val="24"/>
        </w:rPr>
        <w:t>oncepts taught in the vocal music classroom include:</w:t>
      </w:r>
    </w:p>
    <w:p w:rsidR="003F63C1" w:rsidRDefault="003F63C1" w:rsidP="003F63C1">
      <w:pPr>
        <w:pStyle w:val="NoSpacing"/>
        <w:numPr>
          <w:ilvl w:val="0"/>
          <w:numId w:val="5"/>
        </w:numPr>
        <w:rPr>
          <w:sz w:val="24"/>
          <w:szCs w:val="24"/>
        </w:rPr>
      </w:pPr>
      <w:r>
        <w:rPr>
          <w:sz w:val="24"/>
          <w:szCs w:val="24"/>
        </w:rPr>
        <w:t>Production</w:t>
      </w:r>
    </w:p>
    <w:p w:rsidR="00C1196E" w:rsidRDefault="00C1196E" w:rsidP="003F63C1">
      <w:pPr>
        <w:pStyle w:val="NoSpacing"/>
        <w:numPr>
          <w:ilvl w:val="0"/>
          <w:numId w:val="5"/>
        </w:numPr>
        <w:rPr>
          <w:sz w:val="24"/>
          <w:szCs w:val="24"/>
        </w:rPr>
      </w:pPr>
      <w:r>
        <w:rPr>
          <w:sz w:val="24"/>
          <w:szCs w:val="24"/>
        </w:rPr>
        <w:t>Language</w:t>
      </w:r>
    </w:p>
    <w:p w:rsidR="003F63C1" w:rsidRDefault="003F63C1" w:rsidP="003F63C1">
      <w:pPr>
        <w:pStyle w:val="NoSpacing"/>
        <w:numPr>
          <w:ilvl w:val="0"/>
          <w:numId w:val="5"/>
        </w:numPr>
        <w:rPr>
          <w:sz w:val="24"/>
          <w:szCs w:val="24"/>
        </w:rPr>
      </w:pPr>
      <w:r>
        <w:rPr>
          <w:sz w:val="24"/>
          <w:szCs w:val="24"/>
        </w:rPr>
        <w:t>Theory</w:t>
      </w:r>
    </w:p>
    <w:p w:rsidR="003F63C1" w:rsidRDefault="00C1196E" w:rsidP="003F63C1">
      <w:pPr>
        <w:pStyle w:val="NoSpacing"/>
        <w:numPr>
          <w:ilvl w:val="0"/>
          <w:numId w:val="5"/>
        </w:numPr>
        <w:rPr>
          <w:sz w:val="24"/>
          <w:szCs w:val="24"/>
        </w:rPr>
      </w:pPr>
      <w:r>
        <w:rPr>
          <w:sz w:val="24"/>
          <w:szCs w:val="24"/>
        </w:rPr>
        <w:t xml:space="preserve">Styles and </w:t>
      </w:r>
      <w:r w:rsidR="003F63C1">
        <w:rPr>
          <w:sz w:val="24"/>
          <w:szCs w:val="24"/>
        </w:rPr>
        <w:t>History</w:t>
      </w:r>
    </w:p>
    <w:p w:rsidR="003F63C1" w:rsidRPr="00B1775E" w:rsidRDefault="00C1196E" w:rsidP="003F63C1">
      <w:pPr>
        <w:pStyle w:val="NoSpacing"/>
        <w:numPr>
          <w:ilvl w:val="0"/>
          <w:numId w:val="5"/>
        </w:numPr>
        <w:rPr>
          <w:sz w:val="24"/>
          <w:szCs w:val="24"/>
        </w:rPr>
      </w:pPr>
      <w:r>
        <w:rPr>
          <w:sz w:val="24"/>
          <w:szCs w:val="24"/>
        </w:rPr>
        <w:t xml:space="preserve">Performer and </w:t>
      </w:r>
      <w:r w:rsidR="003F63C1">
        <w:rPr>
          <w:sz w:val="24"/>
          <w:szCs w:val="24"/>
        </w:rPr>
        <w:t>Audience Expectations</w:t>
      </w:r>
    </w:p>
    <w:p w:rsidR="003F63C1" w:rsidRPr="00BA2D4D" w:rsidRDefault="003F63C1" w:rsidP="005E17EE">
      <w:pPr>
        <w:pStyle w:val="NoSpacing"/>
        <w:rPr>
          <w:sz w:val="24"/>
          <w:szCs w:val="24"/>
        </w:rPr>
      </w:pPr>
    </w:p>
    <w:p w:rsidR="006238CD" w:rsidRDefault="006238CD" w:rsidP="006238CD">
      <w:pPr>
        <w:pStyle w:val="NoSpacing"/>
        <w:rPr>
          <w:sz w:val="24"/>
          <w:szCs w:val="24"/>
        </w:rPr>
      </w:pPr>
      <w:r>
        <w:rPr>
          <w:b/>
          <w:sz w:val="24"/>
          <w:szCs w:val="24"/>
        </w:rPr>
        <w:t>Production:</w:t>
      </w:r>
    </w:p>
    <w:p w:rsidR="006238CD" w:rsidRDefault="006238CD" w:rsidP="006238CD">
      <w:pPr>
        <w:pStyle w:val="NoSpacing"/>
        <w:rPr>
          <w:sz w:val="24"/>
          <w:szCs w:val="24"/>
        </w:rPr>
      </w:pPr>
      <w:r>
        <w:rPr>
          <w:sz w:val="24"/>
          <w:szCs w:val="24"/>
        </w:rPr>
        <w:t xml:space="preserve">Production refers to the understanding and ability to demonstrate the basic concepts of producing a pleasant tone with the voice and singing in an ensemble. </w:t>
      </w:r>
      <w:r w:rsidR="00FA3878">
        <w:rPr>
          <w:sz w:val="24"/>
          <w:szCs w:val="24"/>
        </w:rPr>
        <w:t xml:space="preserve"> Students will learn and demonstrate production through instruction and performance-based practices. </w:t>
      </w:r>
    </w:p>
    <w:p w:rsidR="006238CD" w:rsidRDefault="006238CD" w:rsidP="006238CD">
      <w:pPr>
        <w:pStyle w:val="NoSpacing"/>
        <w:rPr>
          <w:sz w:val="24"/>
          <w:szCs w:val="24"/>
        </w:rPr>
      </w:pPr>
    </w:p>
    <w:p w:rsidR="006238CD" w:rsidRDefault="006238CD" w:rsidP="006238CD">
      <w:pPr>
        <w:pStyle w:val="NoSpacing"/>
        <w:rPr>
          <w:b/>
          <w:sz w:val="24"/>
          <w:szCs w:val="24"/>
        </w:rPr>
      </w:pPr>
      <w:r>
        <w:rPr>
          <w:b/>
          <w:sz w:val="24"/>
          <w:szCs w:val="24"/>
        </w:rPr>
        <w:t>Language:</w:t>
      </w:r>
    </w:p>
    <w:p w:rsidR="006238CD" w:rsidRPr="00C768D7" w:rsidRDefault="006238CD" w:rsidP="006238CD">
      <w:pPr>
        <w:pStyle w:val="NoSpacing"/>
        <w:rPr>
          <w:sz w:val="24"/>
          <w:szCs w:val="24"/>
        </w:rPr>
      </w:pPr>
      <w:r>
        <w:rPr>
          <w:sz w:val="24"/>
          <w:szCs w:val="24"/>
        </w:rPr>
        <w:t>Language refers to the terminology and vocabulary of music and the way music is used to communicate ideas.</w:t>
      </w:r>
      <w:r w:rsidR="00FA3878">
        <w:rPr>
          <w:sz w:val="24"/>
          <w:szCs w:val="24"/>
        </w:rPr>
        <w:t xml:space="preserve">  Examples of this include understanding dynamics and expressive terms, tempo markings, and other terms necessary to understand and perform music successfully.</w:t>
      </w:r>
      <w:r>
        <w:rPr>
          <w:sz w:val="24"/>
          <w:szCs w:val="24"/>
        </w:rPr>
        <w:t xml:space="preserve">  Students will learn and demonstrate language through instruction and performance-based practices.</w:t>
      </w:r>
    </w:p>
    <w:p w:rsidR="006238CD" w:rsidRDefault="006238CD" w:rsidP="006238CD">
      <w:pPr>
        <w:pStyle w:val="NoSpacing"/>
        <w:rPr>
          <w:sz w:val="24"/>
          <w:szCs w:val="24"/>
        </w:rPr>
      </w:pPr>
    </w:p>
    <w:p w:rsidR="006238CD" w:rsidRDefault="006238CD" w:rsidP="006238CD">
      <w:pPr>
        <w:pStyle w:val="NoSpacing"/>
        <w:rPr>
          <w:b/>
          <w:sz w:val="24"/>
          <w:szCs w:val="24"/>
        </w:rPr>
      </w:pPr>
      <w:r>
        <w:rPr>
          <w:b/>
          <w:sz w:val="24"/>
          <w:szCs w:val="24"/>
        </w:rPr>
        <w:t>Theory:</w:t>
      </w:r>
    </w:p>
    <w:p w:rsidR="006238CD" w:rsidRDefault="006238CD" w:rsidP="006238CD">
      <w:pPr>
        <w:pStyle w:val="NoSpacing"/>
        <w:rPr>
          <w:sz w:val="24"/>
          <w:szCs w:val="24"/>
        </w:rPr>
      </w:pPr>
      <w:r>
        <w:rPr>
          <w:sz w:val="24"/>
          <w:szCs w:val="24"/>
        </w:rPr>
        <w:t xml:space="preserve">Theory refers to the design and function of music and the abilities required to analyze it.  </w:t>
      </w:r>
      <w:r w:rsidR="00FA3878">
        <w:rPr>
          <w:sz w:val="24"/>
          <w:szCs w:val="24"/>
        </w:rPr>
        <w:t>Re</w:t>
      </w:r>
      <w:r w:rsidR="001477CE">
        <w:rPr>
          <w:sz w:val="24"/>
          <w:szCs w:val="24"/>
        </w:rPr>
        <w:t>ading music notation</w:t>
      </w:r>
      <w:r w:rsidR="00990E04">
        <w:rPr>
          <w:sz w:val="24"/>
          <w:szCs w:val="24"/>
        </w:rPr>
        <w:t>, key signatures, rhythms, time signatures, and the other fundamentals to</w:t>
      </w:r>
      <w:r w:rsidR="002D7980">
        <w:rPr>
          <w:sz w:val="24"/>
          <w:szCs w:val="24"/>
        </w:rPr>
        <w:t xml:space="preserve"> written music is an integral part to success in performance ensembles.</w:t>
      </w:r>
      <w:r w:rsidR="00FA3878">
        <w:rPr>
          <w:sz w:val="24"/>
          <w:szCs w:val="24"/>
        </w:rPr>
        <w:t xml:space="preserve"> </w:t>
      </w:r>
      <w:r w:rsidR="002D7980">
        <w:rPr>
          <w:sz w:val="24"/>
          <w:szCs w:val="24"/>
        </w:rPr>
        <w:t xml:space="preserve"> </w:t>
      </w:r>
      <w:r>
        <w:rPr>
          <w:sz w:val="24"/>
          <w:szCs w:val="24"/>
        </w:rPr>
        <w:t xml:space="preserve">Students will learn about theory </w:t>
      </w:r>
      <w:r w:rsidR="002D7980">
        <w:rPr>
          <w:sz w:val="24"/>
          <w:szCs w:val="24"/>
        </w:rPr>
        <w:t xml:space="preserve">through instruction </w:t>
      </w:r>
      <w:r>
        <w:rPr>
          <w:sz w:val="24"/>
          <w:szCs w:val="24"/>
        </w:rPr>
        <w:t>and demonstrate its use in reading music within the ensemble.</w:t>
      </w:r>
    </w:p>
    <w:p w:rsidR="006238CD" w:rsidRDefault="006238CD" w:rsidP="006238CD">
      <w:pPr>
        <w:pStyle w:val="NoSpacing"/>
        <w:rPr>
          <w:sz w:val="24"/>
          <w:szCs w:val="24"/>
        </w:rPr>
      </w:pPr>
    </w:p>
    <w:p w:rsidR="006238CD" w:rsidRDefault="006238CD" w:rsidP="006238CD">
      <w:pPr>
        <w:pStyle w:val="NoSpacing"/>
        <w:rPr>
          <w:sz w:val="24"/>
          <w:szCs w:val="24"/>
        </w:rPr>
      </w:pPr>
      <w:r>
        <w:rPr>
          <w:b/>
          <w:sz w:val="24"/>
          <w:szCs w:val="24"/>
        </w:rPr>
        <w:t>Styles and History:</w:t>
      </w:r>
    </w:p>
    <w:p w:rsidR="00AB78E6" w:rsidRPr="00A36713" w:rsidRDefault="00AB78E6" w:rsidP="00AB78E6">
      <w:pPr>
        <w:pStyle w:val="NoSpacing"/>
        <w:rPr>
          <w:sz w:val="24"/>
          <w:szCs w:val="24"/>
        </w:rPr>
      </w:pPr>
      <w:r>
        <w:rPr>
          <w:sz w:val="24"/>
          <w:szCs w:val="24"/>
        </w:rPr>
        <w:t xml:space="preserve">Styles and History refer to the knowledge of music as we experience it currently, its purpose now and in the past, and the “who, what, where, why, and when” of music.  Jazz, classical, popular </w:t>
      </w:r>
      <w:proofErr w:type="gramStart"/>
      <w:r>
        <w:rPr>
          <w:sz w:val="24"/>
          <w:szCs w:val="24"/>
        </w:rPr>
        <w:t>music,</w:t>
      </w:r>
      <w:proofErr w:type="gramEnd"/>
      <w:r>
        <w:rPr>
          <w:sz w:val="24"/>
          <w:szCs w:val="24"/>
        </w:rPr>
        <w:t xml:space="preserve"> and Broadway are just a few examples of genres that will be covered </w:t>
      </w:r>
      <w:r>
        <w:rPr>
          <w:sz w:val="24"/>
          <w:szCs w:val="24"/>
        </w:rPr>
        <w:lastRenderedPageBreak/>
        <w:t>throughout a student’s tenure in their performance ensemble experien</w:t>
      </w:r>
      <w:r w:rsidR="00826B4B">
        <w:rPr>
          <w:sz w:val="24"/>
          <w:szCs w:val="24"/>
        </w:rPr>
        <w:t>ce.  Students will learn about Styles and H</w:t>
      </w:r>
      <w:r>
        <w:rPr>
          <w:sz w:val="24"/>
          <w:szCs w:val="24"/>
        </w:rPr>
        <w:t>istory through</w:t>
      </w:r>
      <w:r w:rsidR="004A232E">
        <w:rPr>
          <w:sz w:val="24"/>
          <w:szCs w:val="24"/>
        </w:rPr>
        <w:t xml:space="preserve"> listening to examples,</w:t>
      </w:r>
      <w:r>
        <w:rPr>
          <w:sz w:val="24"/>
          <w:szCs w:val="24"/>
        </w:rPr>
        <w:t xml:space="preserve"> classroom discussion</w:t>
      </w:r>
      <w:r w:rsidR="004A232E">
        <w:rPr>
          <w:sz w:val="24"/>
          <w:szCs w:val="24"/>
        </w:rPr>
        <w:t>,</w:t>
      </w:r>
      <w:r>
        <w:rPr>
          <w:sz w:val="24"/>
          <w:szCs w:val="24"/>
        </w:rPr>
        <w:t xml:space="preserve"> and demonstrating appropriate styles of varying repertoire in their performance ensembles.  </w:t>
      </w:r>
    </w:p>
    <w:p w:rsidR="006238CD" w:rsidRDefault="006238CD" w:rsidP="006238CD">
      <w:pPr>
        <w:pStyle w:val="NoSpacing"/>
        <w:rPr>
          <w:sz w:val="24"/>
          <w:szCs w:val="24"/>
        </w:rPr>
      </w:pPr>
    </w:p>
    <w:p w:rsidR="006238CD" w:rsidRPr="00C1196E" w:rsidRDefault="006238CD" w:rsidP="006238CD">
      <w:pPr>
        <w:pStyle w:val="NoSpacing"/>
        <w:rPr>
          <w:b/>
          <w:sz w:val="24"/>
          <w:szCs w:val="24"/>
        </w:rPr>
      </w:pPr>
      <w:r>
        <w:rPr>
          <w:b/>
          <w:sz w:val="24"/>
          <w:szCs w:val="24"/>
        </w:rPr>
        <w:t>Performer and Audience Expectations:</w:t>
      </w:r>
    </w:p>
    <w:p w:rsidR="006238CD" w:rsidRPr="00A36713" w:rsidRDefault="006238CD" w:rsidP="006238CD">
      <w:pPr>
        <w:pStyle w:val="NoSpacing"/>
        <w:rPr>
          <w:sz w:val="24"/>
          <w:szCs w:val="24"/>
        </w:rPr>
      </w:pPr>
      <w:r>
        <w:rPr>
          <w:sz w:val="24"/>
          <w:szCs w:val="24"/>
        </w:rPr>
        <w:t>Performer and Audience Expectations refer to the proper concert and rehearsal etiquette as it pertains to classroom instruction or the performance environment.</w:t>
      </w:r>
      <w:r w:rsidR="0032465A">
        <w:rPr>
          <w:sz w:val="24"/>
          <w:szCs w:val="24"/>
        </w:rPr>
        <w:t xml:space="preserve">  Being able to f</w:t>
      </w:r>
      <w:r w:rsidR="008C1A76">
        <w:rPr>
          <w:sz w:val="24"/>
          <w:szCs w:val="24"/>
        </w:rPr>
        <w:t>ollow a conductor, understand and demonstrate</w:t>
      </w:r>
      <w:r w:rsidR="0032465A">
        <w:rPr>
          <w:sz w:val="24"/>
          <w:szCs w:val="24"/>
        </w:rPr>
        <w:t xml:space="preserve"> stage </w:t>
      </w:r>
      <w:proofErr w:type="gramStart"/>
      <w:r w:rsidR="008C1A76">
        <w:rPr>
          <w:sz w:val="24"/>
          <w:szCs w:val="24"/>
        </w:rPr>
        <w:t>presence,</w:t>
      </w:r>
      <w:proofErr w:type="gramEnd"/>
      <w:r w:rsidR="008C1A76">
        <w:rPr>
          <w:sz w:val="24"/>
          <w:szCs w:val="24"/>
        </w:rPr>
        <w:t xml:space="preserve"> and being respectful of other</w:t>
      </w:r>
      <w:r w:rsidR="0032465A">
        <w:rPr>
          <w:sz w:val="24"/>
          <w:szCs w:val="24"/>
        </w:rPr>
        <w:t>s</w:t>
      </w:r>
      <w:r w:rsidR="008C1A76">
        <w:rPr>
          <w:sz w:val="24"/>
          <w:szCs w:val="24"/>
        </w:rPr>
        <w:t>’</w:t>
      </w:r>
      <w:r w:rsidR="0032465A">
        <w:rPr>
          <w:sz w:val="24"/>
          <w:szCs w:val="24"/>
        </w:rPr>
        <w:t xml:space="preserve"> work are examples of such expectations.</w:t>
      </w:r>
      <w:r w:rsidR="008C1A76">
        <w:rPr>
          <w:sz w:val="24"/>
          <w:szCs w:val="24"/>
        </w:rPr>
        <w:t xml:space="preserve">  Students will </w:t>
      </w:r>
      <w:r>
        <w:rPr>
          <w:sz w:val="24"/>
          <w:szCs w:val="24"/>
        </w:rPr>
        <w:t>learn about this and demonstrate it through actions appropriate for specified settings.</w:t>
      </w:r>
    </w:p>
    <w:p w:rsidR="006238CD" w:rsidRDefault="006238CD" w:rsidP="005E17EE">
      <w:pPr>
        <w:pStyle w:val="NoSpacing"/>
        <w:rPr>
          <w:sz w:val="24"/>
          <w:szCs w:val="24"/>
        </w:rPr>
      </w:pPr>
    </w:p>
    <w:p w:rsidR="00401338" w:rsidRPr="005E69FA" w:rsidRDefault="00975864" w:rsidP="00401338">
      <w:pPr>
        <w:pStyle w:val="NoSpacing"/>
        <w:rPr>
          <w:b/>
          <w:sz w:val="32"/>
          <w:szCs w:val="32"/>
        </w:rPr>
      </w:pPr>
      <w:r>
        <w:rPr>
          <w:b/>
          <w:sz w:val="32"/>
          <w:szCs w:val="32"/>
        </w:rPr>
        <w:t xml:space="preserve">Content Area: </w:t>
      </w:r>
      <w:r w:rsidR="00401338" w:rsidRPr="005E69FA">
        <w:rPr>
          <w:b/>
          <w:sz w:val="32"/>
          <w:szCs w:val="32"/>
        </w:rPr>
        <w:t>Visual Art</w:t>
      </w:r>
    </w:p>
    <w:p w:rsidR="00C1196E" w:rsidRPr="00A87B29" w:rsidRDefault="00401338" w:rsidP="00401338">
      <w:pPr>
        <w:pStyle w:val="NoSpacing"/>
        <w:rPr>
          <w:sz w:val="24"/>
          <w:szCs w:val="24"/>
        </w:rPr>
      </w:pPr>
      <w:r w:rsidRPr="0047622C">
        <w:rPr>
          <w:sz w:val="24"/>
          <w:szCs w:val="24"/>
        </w:rPr>
        <w:t>Visual Art is offered from Kindergarten through 12</w:t>
      </w:r>
      <w:r w:rsidRPr="0047622C">
        <w:rPr>
          <w:sz w:val="24"/>
          <w:szCs w:val="24"/>
          <w:vertAlign w:val="superscript"/>
        </w:rPr>
        <w:t>th</w:t>
      </w:r>
      <w:r w:rsidRPr="0047622C">
        <w:rPr>
          <w:sz w:val="24"/>
          <w:szCs w:val="24"/>
        </w:rPr>
        <w:t xml:space="preserve"> grade.  Essential elements and principles are learned and practiced through a variety of projects which include exploration of Art History, development of techniques and self-assessment and critique of work created.</w:t>
      </w:r>
      <w:r w:rsidR="00380D4E">
        <w:rPr>
          <w:sz w:val="24"/>
          <w:szCs w:val="24"/>
        </w:rPr>
        <w:t xml:space="preserve">  Key C</w:t>
      </w:r>
      <w:r w:rsidR="00651FF1">
        <w:rPr>
          <w:sz w:val="24"/>
          <w:szCs w:val="24"/>
        </w:rPr>
        <w:t>oncepts taught in the visual arts classroom include:</w:t>
      </w:r>
    </w:p>
    <w:p w:rsidR="00401338" w:rsidRPr="0047622C" w:rsidRDefault="00401338" w:rsidP="00401338">
      <w:pPr>
        <w:pStyle w:val="NoSpacing"/>
        <w:rPr>
          <w:b/>
          <w:sz w:val="24"/>
          <w:szCs w:val="24"/>
          <w:u w:val="single"/>
        </w:rPr>
      </w:pPr>
      <w:r w:rsidRPr="0047622C">
        <w:rPr>
          <w:b/>
          <w:sz w:val="24"/>
          <w:szCs w:val="24"/>
          <w:u w:val="single"/>
        </w:rPr>
        <w:t>Elements of Art</w:t>
      </w:r>
    </w:p>
    <w:p w:rsidR="00401338" w:rsidRPr="009D2BCF" w:rsidRDefault="00401338" w:rsidP="00401338">
      <w:pPr>
        <w:pStyle w:val="NoSpacing"/>
        <w:numPr>
          <w:ilvl w:val="0"/>
          <w:numId w:val="2"/>
        </w:numPr>
        <w:rPr>
          <w:sz w:val="24"/>
          <w:szCs w:val="24"/>
        </w:rPr>
      </w:pPr>
      <w:r w:rsidRPr="009D2BCF">
        <w:rPr>
          <w:sz w:val="24"/>
          <w:szCs w:val="24"/>
        </w:rPr>
        <w:t>Line</w:t>
      </w:r>
    </w:p>
    <w:p w:rsidR="00401338" w:rsidRPr="009D2BCF" w:rsidRDefault="00401338" w:rsidP="00401338">
      <w:pPr>
        <w:pStyle w:val="NoSpacing"/>
        <w:numPr>
          <w:ilvl w:val="0"/>
          <w:numId w:val="2"/>
        </w:numPr>
        <w:rPr>
          <w:sz w:val="24"/>
          <w:szCs w:val="24"/>
        </w:rPr>
      </w:pPr>
      <w:r w:rsidRPr="009D2BCF">
        <w:rPr>
          <w:sz w:val="24"/>
          <w:szCs w:val="24"/>
        </w:rPr>
        <w:t xml:space="preserve">Shape </w:t>
      </w:r>
    </w:p>
    <w:p w:rsidR="00401338" w:rsidRPr="009D2BCF" w:rsidRDefault="00401338" w:rsidP="00401338">
      <w:pPr>
        <w:pStyle w:val="NoSpacing"/>
        <w:numPr>
          <w:ilvl w:val="0"/>
          <w:numId w:val="2"/>
        </w:numPr>
        <w:rPr>
          <w:sz w:val="24"/>
          <w:szCs w:val="24"/>
        </w:rPr>
      </w:pPr>
      <w:r w:rsidRPr="009D2BCF">
        <w:rPr>
          <w:sz w:val="24"/>
          <w:szCs w:val="24"/>
        </w:rPr>
        <w:t>Color</w:t>
      </w:r>
    </w:p>
    <w:p w:rsidR="00401338" w:rsidRPr="009D2BCF" w:rsidRDefault="00401338" w:rsidP="00401338">
      <w:pPr>
        <w:pStyle w:val="NoSpacing"/>
        <w:numPr>
          <w:ilvl w:val="0"/>
          <w:numId w:val="2"/>
        </w:numPr>
        <w:rPr>
          <w:sz w:val="24"/>
          <w:szCs w:val="24"/>
        </w:rPr>
      </w:pPr>
      <w:r w:rsidRPr="009D2BCF">
        <w:rPr>
          <w:sz w:val="24"/>
          <w:szCs w:val="24"/>
        </w:rPr>
        <w:t>Form</w:t>
      </w:r>
    </w:p>
    <w:p w:rsidR="00401338" w:rsidRPr="009D2BCF" w:rsidRDefault="00401338" w:rsidP="00401338">
      <w:pPr>
        <w:pStyle w:val="NoSpacing"/>
        <w:numPr>
          <w:ilvl w:val="0"/>
          <w:numId w:val="2"/>
        </w:numPr>
        <w:rPr>
          <w:sz w:val="24"/>
          <w:szCs w:val="24"/>
        </w:rPr>
      </w:pPr>
      <w:r w:rsidRPr="009D2BCF">
        <w:rPr>
          <w:sz w:val="24"/>
          <w:szCs w:val="24"/>
        </w:rPr>
        <w:t>Value</w:t>
      </w:r>
    </w:p>
    <w:p w:rsidR="00401338" w:rsidRPr="009D2BCF" w:rsidRDefault="00401338" w:rsidP="00401338">
      <w:pPr>
        <w:pStyle w:val="NoSpacing"/>
        <w:numPr>
          <w:ilvl w:val="0"/>
          <w:numId w:val="2"/>
        </w:numPr>
        <w:rPr>
          <w:sz w:val="24"/>
          <w:szCs w:val="24"/>
        </w:rPr>
      </w:pPr>
      <w:r w:rsidRPr="009D2BCF">
        <w:rPr>
          <w:sz w:val="24"/>
          <w:szCs w:val="24"/>
        </w:rPr>
        <w:t xml:space="preserve">Space </w:t>
      </w:r>
    </w:p>
    <w:p w:rsidR="00401338" w:rsidRPr="009D2BCF" w:rsidRDefault="00401338" w:rsidP="00401338">
      <w:pPr>
        <w:pStyle w:val="NoSpacing"/>
        <w:numPr>
          <w:ilvl w:val="0"/>
          <w:numId w:val="2"/>
        </w:numPr>
        <w:rPr>
          <w:sz w:val="24"/>
          <w:szCs w:val="24"/>
        </w:rPr>
      </w:pPr>
      <w:r w:rsidRPr="009D2BCF">
        <w:rPr>
          <w:sz w:val="24"/>
          <w:szCs w:val="24"/>
        </w:rPr>
        <w:t>Texture</w:t>
      </w:r>
    </w:p>
    <w:p w:rsidR="00401338" w:rsidRPr="0047622C" w:rsidRDefault="00401338" w:rsidP="00401338">
      <w:pPr>
        <w:pStyle w:val="NoSpacing"/>
        <w:rPr>
          <w:sz w:val="24"/>
          <w:szCs w:val="24"/>
        </w:rPr>
      </w:pPr>
    </w:p>
    <w:p w:rsidR="00401338" w:rsidRPr="0047622C" w:rsidRDefault="00401338" w:rsidP="00401338">
      <w:pPr>
        <w:pStyle w:val="NoSpacing"/>
        <w:rPr>
          <w:b/>
          <w:sz w:val="24"/>
          <w:szCs w:val="24"/>
          <w:u w:val="single"/>
        </w:rPr>
      </w:pPr>
      <w:r w:rsidRPr="0047622C">
        <w:rPr>
          <w:b/>
          <w:sz w:val="24"/>
          <w:szCs w:val="24"/>
          <w:u w:val="single"/>
        </w:rPr>
        <w:t>Principles of Art</w:t>
      </w:r>
    </w:p>
    <w:p w:rsidR="00401338" w:rsidRPr="0047622C" w:rsidRDefault="00401338" w:rsidP="00401338">
      <w:pPr>
        <w:pStyle w:val="NoSpacing"/>
        <w:numPr>
          <w:ilvl w:val="0"/>
          <w:numId w:val="3"/>
        </w:numPr>
        <w:rPr>
          <w:sz w:val="24"/>
          <w:szCs w:val="24"/>
        </w:rPr>
      </w:pPr>
      <w:r w:rsidRPr="0047622C">
        <w:rPr>
          <w:sz w:val="24"/>
          <w:szCs w:val="24"/>
        </w:rPr>
        <w:t>Unity</w:t>
      </w:r>
    </w:p>
    <w:p w:rsidR="00401338" w:rsidRPr="0047622C" w:rsidRDefault="00401338" w:rsidP="00401338">
      <w:pPr>
        <w:pStyle w:val="NoSpacing"/>
        <w:numPr>
          <w:ilvl w:val="0"/>
          <w:numId w:val="3"/>
        </w:numPr>
        <w:rPr>
          <w:sz w:val="24"/>
          <w:szCs w:val="24"/>
        </w:rPr>
      </w:pPr>
      <w:r w:rsidRPr="0047622C">
        <w:rPr>
          <w:sz w:val="24"/>
          <w:szCs w:val="24"/>
        </w:rPr>
        <w:t>Rhythm</w:t>
      </w:r>
    </w:p>
    <w:p w:rsidR="00401338" w:rsidRPr="0047622C" w:rsidRDefault="00401338" w:rsidP="00401338">
      <w:pPr>
        <w:pStyle w:val="NoSpacing"/>
        <w:numPr>
          <w:ilvl w:val="0"/>
          <w:numId w:val="3"/>
        </w:numPr>
        <w:rPr>
          <w:sz w:val="24"/>
          <w:szCs w:val="24"/>
        </w:rPr>
      </w:pPr>
      <w:r w:rsidRPr="0047622C">
        <w:rPr>
          <w:sz w:val="24"/>
          <w:szCs w:val="24"/>
        </w:rPr>
        <w:t>Movement</w:t>
      </w:r>
    </w:p>
    <w:p w:rsidR="00401338" w:rsidRPr="0047622C" w:rsidRDefault="00401338" w:rsidP="00401338">
      <w:pPr>
        <w:pStyle w:val="NoSpacing"/>
        <w:numPr>
          <w:ilvl w:val="0"/>
          <w:numId w:val="3"/>
        </w:numPr>
        <w:rPr>
          <w:sz w:val="24"/>
          <w:szCs w:val="24"/>
        </w:rPr>
      </w:pPr>
      <w:r w:rsidRPr="0047622C">
        <w:rPr>
          <w:sz w:val="24"/>
          <w:szCs w:val="24"/>
        </w:rPr>
        <w:t>Emphasis</w:t>
      </w:r>
    </w:p>
    <w:p w:rsidR="00401338" w:rsidRPr="0047622C" w:rsidRDefault="00401338" w:rsidP="00401338">
      <w:pPr>
        <w:pStyle w:val="NoSpacing"/>
        <w:numPr>
          <w:ilvl w:val="0"/>
          <w:numId w:val="3"/>
        </w:numPr>
        <w:rPr>
          <w:sz w:val="24"/>
          <w:szCs w:val="24"/>
        </w:rPr>
      </w:pPr>
      <w:r w:rsidRPr="0047622C">
        <w:rPr>
          <w:sz w:val="24"/>
          <w:szCs w:val="24"/>
        </w:rPr>
        <w:t>Pattern</w:t>
      </w:r>
    </w:p>
    <w:p w:rsidR="00401338" w:rsidRPr="0047622C" w:rsidRDefault="00401338" w:rsidP="00401338">
      <w:pPr>
        <w:pStyle w:val="NoSpacing"/>
        <w:numPr>
          <w:ilvl w:val="0"/>
          <w:numId w:val="3"/>
        </w:numPr>
        <w:rPr>
          <w:sz w:val="24"/>
          <w:szCs w:val="24"/>
        </w:rPr>
      </w:pPr>
      <w:r w:rsidRPr="0047622C">
        <w:rPr>
          <w:sz w:val="24"/>
          <w:szCs w:val="24"/>
        </w:rPr>
        <w:t>Balance</w:t>
      </w:r>
    </w:p>
    <w:p w:rsidR="00401338" w:rsidRPr="0047622C" w:rsidRDefault="00401338" w:rsidP="00401338">
      <w:pPr>
        <w:pStyle w:val="NoSpacing"/>
        <w:numPr>
          <w:ilvl w:val="0"/>
          <w:numId w:val="3"/>
        </w:numPr>
        <w:rPr>
          <w:sz w:val="24"/>
          <w:szCs w:val="24"/>
        </w:rPr>
      </w:pPr>
      <w:r w:rsidRPr="0047622C">
        <w:rPr>
          <w:sz w:val="24"/>
          <w:szCs w:val="24"/>
        </w:rPr>
        <w:t>Contrast</w:t>
      </w:r>
    </w:p>
    <w:p w:rsidR="00401338" w:rsidRPr="0047622C" w:rsidRDefault="00401338" w:rsidP="00401338">
      <w:pPr>
        <w:pStyle w:val="NoSpacing"/>
        <w:rPr>
          <w:sz w:val="24"/>
          <w:szCs w:val="24"/>
        </w:rPr>
      </w:pPr>
    </w:p>
    <w:p w:rsidR="00401338" w:rsidRPr="0047622C" w:rsidRDefault="00401338" w:rsidP="00401338">
      <w:pPr>
        <w:pStyle w:val="NoSpacing"/>
        <w:rPr>
          <w:b/>
          <w:sz w:val="24"/>
          <w:szCs w:val="24"/>
          <w:u w:val="single"/>
        </w:rPr>
      </w:pPr>
      <w:r w:rsidRPr="0047622C">
        <w:rPr>
          <w:b/>
          <w:sz w:val="24"/>
          <w:szCs w:val="24"/>
          <w:u w:val="single"/>
        </w:rPr>
        <w:t>Other Components</w:t>
      </w:r>
    </w:p>
    <w:p w:rsidR="00401338" w:rsidRPr="009D2BCF" w:rsidRDefault="00401338" w:rsidP="00401338">
      <w:pPr>
        <w:pStyle w:val="NoSpacing"/>
        <w:numPr>
          <w:ilvl w:val="0"/>
          <w:numId w:val="4"/>
        </w:numPr>
        <w:rPr>
          <w:sz w:val="24"/>
          <w:szCs w:val="24"/>
        </w:rPr>
      </w:pPr>
      <w:r w:rsidRPr="009D2BCF">
        <w:rPr>
          <w:sz w:val="24"/>
          <w:szCs w:val="24"/>
        </w:rPr>
        <w:t>Technique</w:t>
      </w:r>
    </w:p>
    <w:p w:rsidR="00401338" w:rsidRPr="009D2BCF" w:rsidRDefault="00401338" w:rsidP="00401338">
      <w:pPr>
        <w:pStyle w:val="NoSpacing"/>
        <w:numPr>
          <w:ilvl w:val="0"/>
          <w:numId w:val="4"/>
        </w:numPr>
        <w:rPr>
          <w:sz w:val="24"/>
          <w:szCs w:val="24"/>
        </w:rPr>
      </w:pPr>
      <w:r w:rsidRPr="009D2BCF">
        <w:rPr>
          <w:sz w:val="24"/>
          <w:szCs w:val="24"/>
        </w:rPr>
        <w:t>Art History</w:t>
      </w:r>
    </w:p>
    <w:p w:rsidR="00401338" w:rsidRPr="009D2BCF" w:rsidRDefault="00401338" w:rsidP="00401338">
      <w:pPr>
        <w:pStyle w:val="NoSpacing"/>
        <w:numPr>
          <w:ilvl w:val="0"/>
          <w:numId w:val="4"/>
        </w:numPr>
        <w:rPr>
          <w:sz w:val="24"/>
          <w:szCs w:val="24"/>
        </w:rPr>
      </w:pPr>
      <w:r w:rsidRPr="009D2BCF">
        <w:rPr>
          <w:sz w:val="24"/>
          <w:szCs w:val="24"/>
        </w:rPr>
        <w:t>Self-assessment/Critique</w:t>
      </w:r>
    </w:p>
    <w:p w:rsidR="00401338" w:rsidRPr="0047622C" w:rsidRDefault="00401338" w:rsidP="00401338">
      <w:pPr>
        <w:pStyle w:val="NoSpacing"/>
        <w:rPr>
          <w:b/>
          <w:sz w:val="24"/>
          <w:szCs w:val="24"/>
        </w:rPr>
      </w:pPr>
    </w:p>
    <w:p w:rsidR="00401338" w:rsidRPr="0047622C" w:rsidRDefault="00401338" w:rsidP="00401338">
      <w:pPr>
        <w:pStyle w:val="NoSpacing"/>
        <w:rPr>
          <w:sz w:val="24"/>
          <w:szCs w:val="24"/>
        </w:rPr>
      </w:pPr>
      <w:r w:rsidRPr="0047622C">
        <w:rPr>
          <w:b/>
          <w:sz w:val="24"/>
          <w:szCs w:val="24"/>
        </w:rPr>
        <w:t>Line:</w:t>
      </w:r>
    </w:p>
    <w:p w:rsidR="00401338" w:rsidRPr="0047622C" w:rsidRDefault="00401338" w:rsidP="00401338">
      <w:pPr>
        <w:pStyle w:val="NoSpacing"/>
        <w:rPr>
          <w:color w:val="000000" w:themeColor="text1"/>
          <w:sz w:val="24"/>
          <w:szCs w:val="24"/>
        </w:rPr>
      </w:pPr>
      <w:proofErr w:type="gramStart"/>
      <w:r w:rsidRPr="0047622C">
        <w:rPr>
          <w:color w:val="000000" w:themeColor="text1"/>
          <w:sz w:val="24"/>
          <w:szCs w:val="24"/>
        </w:rPr>
        <w:t>An element of art that is used to define space, contours, and outlines, or suggest mass and volume.</w:t>
      </w:r>
      <w:proofErr w:type="gramEnd"/>
      <w:r w:rsidRPr="0047622C">
        <w:rPr>
          <w:color w:val="000000" w:themeColor="text1"/>
          <w:sz w:val="24"/>
          <w:szCs w:val="24"/>
        </w:rPr>
        <w:t xml:space="preserve"> It may be a continuous mark made on a surface with a pointed tool or implied by the edges of shapes and forms.</w:t>
      </w:r>
    </w:p>
    <w:p w:rsidR="00401338" w:rsidRPr="0047622C" w:rsidRDefault="00401338" w:rsidP="00401338">
      <w:pPr>
        <w:pStyle w:val="NoSpacing"/>
        <w:rPr>
          <w:sz w:val="24"/>
          <w:szCs w:val="24"/>
        </w:rPr>
      </w:pPr>
    </w:p>
    <w:p w:rsidR="00401338" w:rsidRPr="0047622C" w:rsidRDefault="00401338" w:rsidP="00401338">
      <w:pPr>
        <w:pStyle w:val="NoSpacing"/>
        <w:rPr>
          <w:b/>
          <w:sz w:val="24"/>
          <w:szCs w:val="24"/>
        </w:rPr>
      </w:pPr>
      <w:r w:rsidRPr="0047622C">
        <w:rPr>
          <w:b/>
          <w:sz w:val="24"/>
          <w:szCs w:val="24"/>
        </w:rPr>
        <w:t>Shape:</w:t>
      </w:r>
    </w:p>
    <w:p w:rsidR="00401338" w:rsidRPr="0047622C" w:rsidRDefault="00401338" w:rsidP="00401338">
      <w:pPr>
        <w:pStyle w:val="NoSpacing"/>
        <w:rPr>
          <w:sz w:val="24"/>
          <w:szCs w:val="24"/>
        </w:rPr>
      </w:pPr>
      <w:r w:rsidRPr="0047622C">
        <w:rPr>
          <w:sz w:val="24"/>
          <w:szCs w:val="24"/>
        </w:rPr>
        <w:t>An enclosed space defined by other art elements such as line, color, and texture.</w:t>
      </w:r>
    </w:p>
    <w:p w:rsidR="00401338" w:rsidRPr="0047622C" w:rsidRDefault="00401338" w:rsidP="00401338">
      <w:pPr>
        <w:pStyle w:val="NoSpacing"/>
        <w:rPr>
          <w:sz w:val="24"/>
          <w:szCs w:val="24"/>
        </w:rPr>
      </w:pPr>
    </w:p>
    <w:p w:rsidR="004B53D9" w:rsidRDefault="004B53D9" w:rsidP="00401338">
      <w:pPr>
        <w:pStyle w:val="NoSpacing"/>
        <w:rPr>
          <w:b/>
          <w:sz w:val="24"/>
          <w:szCs w:val="24"/>
        </w:rPr>
      </w:pPr>
    </w:p>
    <w:p w:rsidR="00401338" w:rsidRPr="0047622C" w:rsidRDefault="00401338" w:rsidP="00401338">
      <w:pPr>
        <w:pStyle w:val="NoSpacing"/>
        <w:rPr>
          <w:sz w:val="24"/>
          <w:szCs w:val="24"/>
        </w:rPr>
      </w:pPr>
      <w:r w:rsidRPr="0047622C">
        <w:rPr>
          <w:b/>
          <w:sz w:val="24"/>
          <w:szCs w:val="24"/>
        </w:rPr>
        <w:t>Color:</w:t>
      </w:r>
    </w:p>
    <w:p w:rsidR="00401338" w:rsidRPr="0047622C" w:rsidRDefault="00401338" w:rsidP="00401338">
      <w:pPr>
        <w:pStyle w:val="NoSpacing"/>
        <w:rPr>
          <w:sz w:val="24"/>
          <w:szCs w:val="24"/>
        </w:rPr>
      </w:pPr>
      <w:r w:rsidRPr="0047622C">
        <w:rPr>
          <w:sz w:val="24"/>
          <w:szCs w:val="24"/>
        </w:rPr>
        <w:t>An art element with three properties: hue, value and intensity. Also, the character of surfaces created by the response of vision to reflected light.</w:t>
      </w:r>
    </w:p>
    <w:p w:rsidR="00401338" w:rsidRPr="0047622C" w:rsidRDefault="00401338" w:rsidP="00401338">
      <w:pPr>
        <w:pStyle w:val="NoSpacing"/>
        <w:rPr>
          <w:b/>
          <w:sz w:val="24"/>
          <w:szCs w:val="24"/>
        </w:rPr>
      </w:pPr>
    </w:p>
    <w:p w:rsidR="00401338" w:rsidRPr="0047622C" w:rsidRDefault="00401338" w:rsidP="00401338">
      <w:pPr>
        <w:pStyle w:val="NoSpacing"/>
        <w:rPr>
          <w:sz w:val="24"/>
          <w:szCs w:val="24"/>
        </w:rPr>
      </w:pPr>
      <w:r w:rsidRPr="0047622C">
        <w:rPr>
          <w:b/>
          <w:sz w:val="24"/>
          <w:szCs w:val="24"/>
        </w:rPr>
        <w:t>Form:</w:t>
      </w:r>
    </w:p>
    <w:p w:rsidR="00401338" w:rsidRPr="0047622C" w:rsidRDefault="00401338" w:rsidP="00401338">
      <w:pPr>
        <w:pStyle w:val="NoSpacing"/>
        <w:rPr>
          <w:sz w:val="24"/>
          <w:szCs w:val="24"/>
        </w:rPr>
      </w:pPr>
      <w:proofErr w:type="gramStart"/>
      <w:r w:rsidRPr="0047622C">
        <w:rPr>
          <w:sz w:val="24"/>
          <w:szCs w:val="24"/>
        </w:rPr>
        <w:t>An element of design that appears three-dimensional and encloses volume such as a cube, sphere, pyramid, or cylinder.</w:t>
      </w:r>
      <w:proofErr w:type="gramEnd"/>
    </w:p>
    <w:p w:rsidR="00401338" w:rsidRPr="0047622C" w:rsidRDefault="00401338" w:rsidP="00401338">
      <w:pPr>
        <w:pStyle w:val="NoSpacing"/>
        <w:rPr>
          <w:b/>
          <w:sz w:val="24"/>
          <w:szCs w:val="24"/>
        </w:rPr>
      </w:pPr>
    </w:p>
    <w:p w:rsidR="00401338" w:rsidRPr="0047622C" w:rsidRDefault="00401338" w:rsidP="00401338">
      <w:pPr>
        <w:pStyle w:val="NoSpacing"/>
        <w:rPr>
          <w:sz w:val="24"/>
          <w:szCs w:val="24"/>
        </w:rPr>
      </w:pPr>
      <w:r w:rsidRPr="0047622C">
        <w:rPr>
          <w:b/>
          <w:sz w:val="24"/>
          <w:szCs w:val="24"/>
        </w:rPr>
        <w:t>Value:</w:t>
      </w:r>
    </w:p>
    <w:p w:rsidR="00401338" w:rsidRPr="0047622C" w:rsidRDefault="00401338" w:rsidP="00401338">
      <w:pPr>
        <w:pStyle w:val="NoSpacing"/>
        <w:rPr>
          <w:sz w:val="24"/>
          <w:szCs w:val="24"/>
        </w:rPr>
      </w:pPr>
      <w:proofErr w:type="gramStart"/>
      <w:r w:rsidRPr="0047622C">
        <w:rPr>
          <w:sz w:val="24"/>
          <w:szCs w:val="24"/>
        </w:rPr>
        <w:t>An element of art that is concerned with the degree of lightness of colors.</w:t>
      </w:r>
      <w:proofErr w:type="gramEnd"/>
      <w:r w:rsidRPr="0047622C">
        <w:rPr>
          <w:sz w:val="24"/>
          <w:szCs w:val="24"/>
        </w:rPr>
        <w:t xml:space="preserve"> Darker colors are lower in value.</w:t>
      </w:r>
    </w:p>
    <w:p w:rsidR="00401338" w:rsidRPr="0047622C" w:rsidRDefault="00401338" w:rsidP="00401338">
      <w:pPr>
        <w:pStyle w:val="NoSpacing"/>
        <w:rPr>
          <w:sz w:val="24"/>
          <w:szCs w:val="24"/>
        </w:rPr>
      </w:pPr>
    </w:p>
    <w:p w:rsidR="00401338" w:rsidRPr="0047622C" w:rsidRDefault="00401338" w:rsidP="00401338">
      <w:pPr>
        <w:pStyle w:val="NoSpacing"/>
        <w:rPr>
          <w:b/>
          <w:sz w:val="24"/>
          <w:szCs w:val="24"/>
        </w:rPr>
      </w:pPr>
      <w:r w:rsidRPr="0047622C">
        <w:rPr>
          <w:b/>
          <w:sz w:val="24"/>
          <w:szCs w:val="24"/>
        </w:rPr>
        <w:t>Space:</w:t>
      </w:r>
    </w:p>
    <w:p w:rsidR="00401338" w:rsidRPr="0047622C" w:rsidRDefault="00401338" w:rsidP="00401338">
      <w:pPr>
        <w:pStyle w:val="NoSpacing"/>
        <w:rPr>
          <w:sz w:val="24"/>
          <w:szCs w:val="24"/>
        </w:rPr>
      </w:pPr>
      <w:proofErr w:type="gramStart"/>
      <w:r w:rsidRPr="0047622C">
        <w:rPr>
          <w:sz w:val="24"/>
          <w:szCs w:val="24"/>
        </w:rPr>
        <w:t>An element of art that indicat</w:t>
      </w:r>
      <w:r w:rsidR="001C1093">
        <w:rPr>
          <w:sz w:val="24"/>
          <w:szCs w:val="24"/>
        </w:rPr>
        <w:t>es areas between, around, above</w:t>
      </w:r>
      <w:r w:rsidRPr="0047622C">
        <w:rPr>
          <w:sz w:val="24"/>
          <w:szCs w:val="24"/>
        </w:rPr>
        <w:t>, below, or within something.</w:t>
      </w:r>
      <w:proofErr w:type="gramEnd"/>
    </w:p>
    <w:p w:rsidR="00401338" w:rsidRPr="0047622C" w:rsidRDefault="00401338" w:rsidP="00401338">
      <w:pPr>
        <w:pStyle w:val="NoSpacing"/>
        <w:rPr>
          <w:b/>
          <w:sz w:val="24"/>
          <w:szCs w:val="24"/>
        </w:rPr>
      </w:pPr>
    </w:p>
    <w:p w:rsidR="00401338" w:rsidRPr="0047622C" w:rsidRDefault="00401338" w:rsidP="00401338">
      <w:pPr>
        <w:pStyle w:val="NoSpacing"/>
        <w:rPr>
          <w:sz w:val="24"/>
          <w:szCs w:val="24"/>
        </w:rPr>
      </w:pPr>
      <w:r w:rsidRPr="0047622C">
        <w:rPr>
          <w:b/>
          <w:sz w:val="24"/>
          <w:szCs w:val="24"/>
        </w:rPr>
        <w:t>Texture:</w:t>
      </w:r>
    </w:p>
    <w:p w:rsidR="00401338" w:rsidRPr="0047622C" w:rsidRDefault="00401338" w:rsidP="00401338">
      <w:pPr>
        <w:pStyle w:val="NoSpacing"/>
        <w:rPr>
          <w:sz w:val="24"/>
          <w:szCs w:val="24"/>
        </w:rPr>
      </w:pPr>
      <w:r w:rsidRPr="0047622C">
        <w:rPr>
          <w:sz w:val="24"/>
          <w:szCs w:val="24"/>
        </w:rPr>
        <w:t>The surface quality of an artwork usually perceived through the sense of touch. However, texture can also be implied, perceived visually though not felt through touch.</w:t>
      </w:r>
    </w:p>
    <w:p w:rsidR="00401338" w:rsidRPr="0047622C" w:rsidRDefault="00401338" w:rsidP="00401338">
      <w:pPr>
        <w:spacing w:after="0"/>
        <w:rPr>
          <w:b/>
          <w:sz w:val="24"/>
          <w:szCs w:val="24"/>
        </w:rPr>
      </w:pPr>
    </w:p>
    <w:p w:rsidR="00401338" w:rsidRPr="0047622C" w:rsidRDefault="00401338" w:rsidP="00401338">
      <w:pPr>
        <w:spacing w:after="0"/>
        <w:rPr>
          <w:b/>
          <w:sz w:val="24"/>
          <w:szCs w:val="24"/>
        </w:rPr>
      </w:pPr>
      <w:r w:rsidRPr="0047622C">
        <w:rPr>
          <w:b/>
          <w:sz w:val="24"/>
          <w:szCs w:val="24"/>
        </w:rPr>
        <w:t>Unity:</w:t>
      </w:r>
    </w:p>
    <w:p w:rsidR="00401338" w:rsidRPr="0047622C" w:rsidRDefault="00401338" w:rsidP="00401338">
      <w:pPr>
        <w:spacing w:after="0"/>
        <w:rPr>
          <w:sz w:val="24"/>
          <w:szCs w:val="24"/>
        </w:rPr>
      </w:pPr>
      <w:r w:rsidRPr="0047622C">
        <w:rPr>
          <w:sz w:val="24"/>
          <w:szCs w:val="24"/>
        </w:rPr>
        <w:t xml:space="preserve">A principle of design related to the sense of wholeness that results from the combination of elements of an artwork. </w:t>
      </w:r>
    </w:p>
    <w:p w:rsidR="00401338" w:rsidRPr="0047622C" w:rsidRDefault="00401338" w:rsidP="00401338">
      <w:pPr>
        <w:spacing w:after="0"/>
        <w:rPr>
          <w:sz w:val="24"/>
          <w:szCs w:val="24"/>
        </w:rPr>
      </w:pPr>
    </w:p>
    <w:p w:rsidR="00401338" w:rsidRPr="0047622C" w:rsidRDefault="00401338" w:rsidP="00401338">
      <w:pPr>
        <w:spacing w:after="0"/>
        <w:rPr>
          <w:b/>
          <w:sz w:val="24"/>
          <w:szCs w:val="24"/>
        </w:rPr>
      </w:pPr>
      <w:r w:rsidRPr="0047622C">
        <w:rPr>
          <w:b/>
          <w:sz w:val="24"/>
          <w:szCs w:val="24"/>
        </w:rPr>
        <w:t>Rhythm:</w:t>
      </w:r>
    </w:p>
    <w:p w:rsidR="00401338" w:rsidRPr="0047622C" w:rsidRDefault="00401338" w:rsidP="00401338">
      <w:pPr>
        <w:spacing w:after="0"/>
        <w:rPr>
          <w:sz w:val="24"/>
          <w:szCs w:val="24"/>
        </w:rPr>
      </w:pPr>
      <w:proofErr w:type="gramStart"/>
      <w:r w:rsidRPr="0047622C">
        <w:rPr>
          <w:sz w:val="24"/>
          <w:szCs w:val="24"/>
        </w:rPr>
        <w:t>A principle of design that refers to ways of combining elements to produce the appearance of movement in an artwork.</w:t>
      </w:r>
      <w:proofErr w:type="gramEnd"/>
      <w:r w:rsidRPr="0047622C">
        <w:rPr>
          <w:sz w:val="24"/>
          <w:szCs w:val="24"/>
        </w:rPr>
        <w:t xml:space="preserve"> This may be achieved through repetition, alternation, or progression of an element.</w:t>
      </w:r>
    </w:p>
    <w:p w:rsidR="008C1A76" w:rsidRDefault="008C1A76" w:rsidP="00401338">
      <w:pPr>
        <w:spacing w:after="0"/>
        <w:rPr>
          <w:sz w:val="24"/>
          <w:szCs w:val="24"/>
        </w:rPr>
      </w:pPr>
    </w:p>
    <w:p w:rsidR="00401338" w:rsidRPr="0047622C" w:rsidRDefault="00401338" w:rsidP="00401338">
      <w:pPr>
        <w:spacing w:after="0"/>
        <w:rPr>
          <w:b/>
          <w:sz w:val="24"/>
          <w:szCs w:val="24"/>
        </w:rPr>
      </w:pPr>
      <w:r w:rsidRPr="0047622C">
        <w:rPr>
          <w:b/>
          <w:sz w:val="24"/>
          <w:szCs w:val="24"/>
        </w:rPr>
        <w:t>Movement:</w:t>
      </w:r>
    </w:p>
    <w:p w:rsidR="00401338" w:rsidRPr="0047622C" w:rsidRDefault="00401338" w:rsidP="00401338">
      <w:pPr>
        <w:spacing w:after="0"/>
        <w:rPr>
          <w:sz w:val="24"/>
          <w:szCs w:val="24"/>
        </w:rPr>
      </w:pPr>
      <w:r w:rsidRPr="0047622C">
        <w:rPr>
          <w:sz w:val="24"/>
          <w:szCs w:val="24"/>
        </w:rPr>
        <w:t>This principle of design is associated with rhythm, referring to the arran</w:t>
      </w:r>
      <w:r w:rsidR="0090611E">
        <w:rPr>
          <w:sz w:val="24"/>
          <w:szCs w:val="24"/>
        </w:rPr>
        <w:t>gement of parts in an art</w:t>
      </w:r>
      <w:r w:rsidRPr="0047622C">
        <w:rPr>
          <w:sz w:val="24"/>
          <w:szCs w:val="24"/>
        </w:rPr>
        <w:t>work to create a sense of motion to the viewer’s eye through the work. (</w:t>
      </w:r>
      <w:proofErr w:type="gramStart"/>
      <w:r w:rsidRPr="0047622C">
        <w:rPr>
          <w:sz w:val="24"/>
          <w:szCs w:val="24"/>
        </w:rPr>
        <w:t>i</w:t>
      </w:r>
      <w:r w:rsidR="0090611E">
        <w:rPr>
          <w:sz w:val="24"/>
          <w:szCs w:val="24"/>
        </w:rPr>
        <w:t>.</w:t>
      </w:r>
      <w:r w:rsidRPr="0047622C">
        <w:rPr>
          <w:sz w:val="24"/>
          <w:szCs w:val="24"/>
        </w:rPr>
        <w:t>e</w:t>
      </w:r>
      <w:proofErr w:type="gramEnd"/>
      <w:r w:rsidRPr="0047622C">
        <w:rPr>
          <w:sz w:val="24"/>
          <w:szCs w:val="24"/>
        </w:rPr>
        <w:t>. implied, movement, optical movement)</w:t>
      </w:r>
    </w:p>
    <w:p w:rsidR="00401338" w:rsidRPr="0047622C" w:rsidRDefault="00401338" w:rsidP="00401338">
      <w:pPr>
        <w:spacing w:after="0"/>
        <w:rPr>
          <w:sz w:val="24"/>
          <w:szCs w:val="24"/>
        </w:rPr>
      </w:pPr>
    </w:p>
    <w:p w:rsidR="00401338" w:rsidRPr="0047622C" w:rsidRDefault="00401338" w:rsidP="00401338">
      <w:pPr>
        <w:spacing w:after="0"/>
        <w:rPr>
          <w:b/>
          <w:sz w:val="24"/>
          <w:szCs w:val="24"/>
        </w:rPr>
      </w:pPr>
      <w:r w:rsidRPr="0047622C">
        <w:rPr>
          <w:b/>
          <w:sz w:val="24"/>
          <w:szCs w:val="24"/>
        </w:rPr>
        <w:t>Emphasis:</w:t>
      </w:r>
    </w:p>
    <w:p w:rsidR="00401338" w:rsidRPr="0047622C" w:rsidRDefault="00401338" w:rsidP="00401338">
      <w:pPr>
        <w:spacing w:after="0"/>
        <w:rPr>
          <w:sz w:val="24"/>
          <w:szCs w:val="24"/>
        </w:rPr>
      </w:pPr>
      <w:r w:rsidRPr="0047622C">
        <w:rPr>
          <w:sz w:val="24"/>
          <w:szCs w:val="24"/>
        </w:rPr>
        <w:t xml:space="preserve">One </w:t>
      </w:r>
      <w:proofErr w:type="gramStart"/>
      <w:r w:rsidRPr="0047622C">
        <w:rPr>
          <w:sz w:val="24"/>
          <w:szCs w:val="24"/>
        </w:rPr>
        <w:t>element,</w:t>
      </w:r>
      <w:proofErr w:type="gramEnd"/>
      <w:r w:rsidRPr="0047622C">
        <w:rPr>
          <w:sz w:val="24"/>
          <w:szCs w:val="24"/>
        </w:rPr>
        <w:t xml:space="preserve"> or a combination of elements create more attention than anything else in a composition. The dominant element is usually a focal point in a composition.</w:t>
      </w:r>
    </w:p>
    <w:p w:rsidR="00401338" w:rsidRPr="0047622C" w:rsidRDefault="00401338" w:rsidP="00401338">
      <w:pPr>
        <w:spacing w:after="0"/>
        <w:rPr>
          <w:sz w:val="24"/>
          <w:szCs w:val="24"/>
        </w:rPr>
      </w:pPr>
    </w:p>
    <w:p w:rsidR="00401338" w:rsidRPr="0047622C" w:rsidRDefault="00401338" w:rsidP="00401338">
      <w:pPr>
        <w:spacing w:after="0"/>
        <w:rPr>
          <w:b/>
          <w:sz w:val="24"/>
          <w:szCs w:val="24"/>
        </w:rPr>
      </w:pPr>
      <w:r w:rsidRPr="0047622C">
        <w:rPr>
          <w:b/>
          <w:sz w:val="24"/>
          <w:szCs w:val="24"/>
        </w:rPr>
        <w:lastRenderedPageBreak/>
        <w:t>Pattern:</w:t>
      </w:r>
    </w:p>
    <w:p w:rsidR="00401338" w:rsidRPr="0047622C" w:rsidRDefault="00401338" w:rsidP="00401338">
      <w:pPr>
        <w:spacing w:after="0"/>
        <w:rPr>
          <w:sz w:val="24"/>
          <w:szCs w:val="24"/>
        </w:rPr>
      </w:pPr>
      <w:proofErr w:type="gramStart"/>
      <w:r w:rsidRPr="0047622C">
        <w:rPr>
          <w:sz w:val="24"/>
          <w:szCs w:val="24"/>
        </w:rPr>
        <w:t>The repetition of elements or combinations of elements in a recognizable organization.</w:t>
      </w:r>
      <w:proofErr w:type="gramEnd"/>
    </w:p>
    <w:p w:rsidR="00401338" w:rsidRPr="0047622C" w:rsidRDefault="00401338" w:rsidP="00401338">
      <w:pPr>
        <w:spacing w:after="0"/>
        <w:rPr>
          <w:sz w:val="24"/>
          <w:szCs w:val="24"/>
        </w:rPr>
      </w:pPr>
    </w:p>
    <w:p w:rsidR="00401338" w:rsidRPr="0047622C" w:rsidRDefault="00401338" w:rsidP="00401338">
      <w:pPr>
        <w:spacing w:after="0"/>
        <w:rPr>
          <w:b/>
          <w:sz w:val="24"/>
          <w:szCs w:val="24"/>
        </w:rPr>
      </w:pPr>
      <w:bookmarkStart w:id="0" w:name="_GoBack"/>
      <w:bookmarkEnd w:id="0"/>
      <w:r w:rsidRPr="0047622C">
        <w:rPr>
          <w:b/>
          <w:sz w:val="24"/>
          <w:szCs w:val="24"/>
        </w:rPr>
        <w:t>Balance:</w:t>
      </w:r>
    </w:p>
    <w:p w:rsidR="00401338" w:rsidRPr="0047622C" w:rsidRDefault="00401338" w:rsidP="00401338">
      <w:pPr>
        <w:spacing w:after="0"/>
        <w:rPr>
          <w:sz w:val="24"/>
          <w:szCs w:val="24"/>
        </w:rPr>
      </w:pPr>
      <w:proofErr w:type="gramStart"/>
      <w:r w:rsidRPr="0047622C">
        <w:rPr>
          <w:sz w:val="24"/>
          <w:szCs w:val="24"/>
        </w:rPr>
        <w:t>The arrangement of visual elements to create stability in an artwork.</w:t>
      </w:r>
      <w:proofErr w:type="gramEnd"/>
      <w:r w:rsidRPr="0047622C">
        <w:rPr>
          <w:sz w:val="24"/>
          <w:szCs w:val="24"/>
        </w:rPr>
        <w:t xml:space="preserve"> </w:t>
      </w:r>
      <w:proofErr w:type="gramStart"/>
      <w:r w:rsidRPr="0047622C">
        <w:rPr>
          <w:sz w:val="24"/>
          <w:szCs w:val="24"/>
        </w:rPr>
        <w:t>(Asymmetrical, symmetrical, approximately symmetrical, and radial.)</w:t>
      </w:r>
      <w:proofErr w:type="gramEnd"/>
    </w:p>
    <w:p w:rsidR="00401338" w:rsidRPr="0047622C" w:rsidRDefault="00401338" w:rsidP="00401338">
      <w:pPr>
        <w:spacing w:after="0"/>
        <w:rPr>
          <w:sz w:val="24"/>
          <w:szCs w:val="24"/>
        </w:rPr>
      </w:pPr>
    </w:p>
    <w:p w:rsidR="00401338" w:rsidRPr="0047622C" w:rsidRDefault="00401338" w:rsidP="00401338">
      <w:pPr>
        <w:spacing w:after="0"/>
        <w:rPr>
          <w:b/>
          <w:sz w:val="24"/>
          <w:szCs w:val="24"/>
        </w:rPr>
      </w:pPr>
      <w:r w:rsidRPr="0047622C">
        <w:rPr>
          <w:b/>
          <w:sz w:val="24"/>
          <w:szCs w:val="24"/>
        </w:rPr>
        <w:t>Contrast:</w:t>
      </w:r>
    </w:p>
    <w:p w:rsidR="00401338" w:rsidRPr="0047622C" w:rsidRDefault="00401338" w:rsidP="00401338">
      <w:pPr>
        <w:spacing w:after="0"/>
        <w:rPr>
          <w:sz w:val="24"/>
          <w:szCs w:val="24"/>
        </w:rPr>
      </w:pPr>
      <w:proofErr w:type="gramStart"/>
      <w:r w:rsidRPr="0047622C">
        <w:rPr>
          <w:sz w:val="24"/>
          <w:szCs w:val="24"/>
        </w:rPr>
        <w:t>A principle of design that refers to the differences between elements such as color, texture, value, and shape.</w:t>
      </w:r>
      <w:proofErr w:type="gramEnd"/>
      <w:r w:rsidRPr="0047622C">
        <w:rPr>
          <w:sz w:val="24"/>
          <w:szCs w:val="24"/>
        </w:rPr>
        <w:t xml:space="preserve"> </w:t>
      </w:r>
    </w:p>
    <w:p w:rsidR="00401338" w:rsidRPr="0047622C" w:rsidRDefault="00401338" w:rsidP="00401338">
      <w:pPr>
        <w:spacing w:after="0"/>
        <w:rPr>
          <w:sz w:val="24"/>
          <w:szCs w:val="24"/>
        </w:rPr>
      </w:pPr>
    </w:p>
    <w:p w:rsidR="00401338" w:rsidRDefault="00401338" w:rsidP="00401338">
      <w:pPr>
        <w:spacing w:after="0"/>
        <w:rPr>
          <w:b/>
          <w:sz w:val="24"/>
          <w:szCs w:val="24"/>
        </w:rPr>
      </w:pPr>
      <w:r w:rsidRPr="0047622C">
        <w:rPr>
          <w:b/>
          <w:sz w:val="24"/>
          <w:szCs w:val="24"/>
        </w:rPr>
        <w:t>Technique:</w:t>
      </w:r>
    </w:p>
    <w:p w:rsidR="00401338" w:rsidRPr="0047622C" w:rsidRDefault="00401338" w:rsidP="00401338">
      <w:pPr>
        <w:spacing w:after="0"/>
        <w:rPr>
          <w:sz w:val="24"/>
          <w:szCs w:val="24"/>
        </w:rPr>
      </w:pPr>
      <w:proofErr w:type="gramStart"/>
      <w:r w:rsidRPr="0047622C">
        <w:rPr>
          <w:sz w:val="24"/>
          <w:szCs w:val="24"/>
        </w:rPr>
        <w:t>Any method of working with art materials to produce an art object.</w:t>
      </w:r>
      <w:proofErr w:type="gramEnd"/>
    </w:p>
    <w:p w:rsidR="00401338" w:rsidRDefault="00401338" w:rsidP="00401338">
      <w:pPr>
        <w:spacing w:after="0"/>
        <w:rPr>
          <w:sz w:val="24"/>
          <w:szCs w:val="24"/>
        </w:rPr>
      </w:pPr>
    </w:p>
    <w:p w:rsidR="008C1A76" w:rsidRDefault="008C1A76" w:rsidP="00401338">
      <w:pPr>
        <w:spacing w:after="0"/>
        <w:rPr>
          <w:b/>
          <w:sz w:val="24"/>
          <w:szCs w:val="24"/>
        </w:rPr>
      </w:pPr>
    </w:p>
    <w:p w:rsidR="00401338" w:rsidRDefault="00401338" w:rsidP="00401338">
      <w:pPr>
        <w:spacing w:after="0"/>
        <w:rPr>
          <w:b/>
          <w:sz w:val="24"/>
          <w:szCs w:val="24"/>
        </w:rPr>
      </w:pPr>
      <w:r w:rsidRPr="0047622C">
        <w:rPr>
          <w:b/>
          <w:sz w:val="24"/>
          <w:szCs w:val="24"/>
        </w:rPr>
        <w:t xml:space="preserve">Art History: </w:t>
      </w:r>
    </w:p>
    <w:p w:rsidR="00401338" w:rsidRPr="0047622C" w:rsidRDefault="00401338" w:rsidP="00401338">
      <w:pPr>
        <w:spacing w:after="0"/>
        <w:rPr>
          <w:sz w:val="24"/>
          <w:szCs w:val="24"/>
        </w:rPr>
      </w:pPr>
      <w:r w:rsidRPr="0047622C">
        <w:rPr>
          <w:sz w:val="24"/>
          <w:szCs w:val="24"/>
        </w:rPr>
        <w:t>Knowledge about the contributions</w:t>
      </w:r>
      <w:r>
        <w:rPr>
          <w:sz w:val="24"/>
          <w:szCs w:val="24"/>
        </w:rPr>
        <w:t xml:space="preserve"> Master Artists</w:t>
      </w:r>
      <w:r w:rsidRPr="0047622C">
        <w:rPr>
          <w:sz w:val="24"/>
          <w:szCs w:val="24"/>
        </w:rPr>
        <w:t xml:space="preserve"> and </w:t>
      </w:r>
      <w:r>
        <w:rPr>
          <w:sz w:val="24"/>
          <w:szCs w:val="24"/>
        </w:rPr>
        <w:t>their work</w:t>
      </w:r>
      <w:r w:rsidRPr="0047622C">
        <w:rPr>
          <w:sz w:val="24"/>
          <w:szCs w:val="24"/>
        </w:rPr>
        <w:t xml:space="preserve"> make to culture and society.</w:t>
      </w:r>
    </w:p>
    <w:p w:rsidR="00401338" w:rsidRDefault="00401338" w:rsidP="00401338">
      <w:pPr>
        <w:spacing w:after="0"/>
        <w:rPr>
          <w:sz w:val="24"/>
          <w:szCs w:val="24"/>
        </w:rPr>
      </w:pPr>
    </w:p>
    <w:p w:rsidR="00401338" w:rsidRDefault="00401338" w:rsidP="00401338">
      <w:pPr>
        <w:spacing w:after="0"/>
        <w:rPr>
          <w:b/>
          <w:sz w:val="24"/>
          <w:szCs w:val="24"/>
        </w:rPr>
      </w:pPr>
      <w:r w:rsidRPr="0047622C">
        <w:rPr>
          <w:b/>
          <w:sz w:val="24"/>
          <w:szCs w:val="24"/>
        </w:rPr>
        <w:t>Self-assessment/Critique:</w:t>
      </w:r>
    </w:p>
    <w:p w:rsidR="00401338" w:rsidRPr="0047622C" w:rsidRDefault="00401338" w:rsidP="00401338">
      <w:pPr>
        <w:spacing w:after="0"/>
        <w:rPr>
          <w:sz w:val="24"/>
          <w:szCs w:val="24"/>
        </w:rPr>
      </w:pPr>
      <w:proofErr w:type="gramStart"/>
      <w:r w:rsidRPr="0047622C">
        <w:rPr>
          <w:sz w:val="24"/>
          <w:szCs w:val="24"/>
        </w:rPr>
        <w:t xml:space="preserve">The description, analysis, </w:t>
      </w:r>
      <w:r>
        <w:rPr>
          <w:sz w:val="24"/>
          <w:szCs w:val="24"/>
        </w:rPr>
        <w:t>interpretation and evaluation of works of art.</w:t>
      </w:r>
      <w:proofErr w:type="gramEnd"/>
    </w:p>
    <w:p w:rsidR="00401338" w:rsidRPr="0047622C" w:rsidRDefault="00401338" w:rsidP="00401338">
      <w:pPr>
        <w:spacing w:after="0"/>
        <w:rPr>
          <w:sz w:val="24"/>
          <w:szCs w:val="24"/>
        </w:rPr>
      </w:pPr>
    </w:p>
    <w:p w:rsidR="00401338" w:rsidRPr="00F44D07" w:rsidRDefault="00401338" w:rsidP="005E17EE">
      <w:pPr>
        <w:pStyle w:val="NoSpacing"/>
        <w:rPr>
          <w:sz w:val="24"/>
          <w:szCs w:val="24"/>
        </w:rPr>
      </w:pPr>
    </w:p>
    <w:sectPr w:rsidR="00401338" w:rsidRPr="00F44D07">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73C" w:rsidRDefault="00BB273C" w:rsidP="00487F2C">
      <w:pPr>
        <w:spacing w:after="0" w:line="240" w:lineRule="auto"/>
      </w:pPr>
      <w:r>
        <w:separator/>
      </w:r>
    </w:p>
  </w:endnote>
  <w:endnote w:type="continuationSeparator" w:id="0">
    <w:p w:rsidR="00BB273C" w:rsidRDefault="00BB273C" w:rsidP="00487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73C" w:rsidRDefault="00BB273C" w:rsidP="00487F2C">
      <w:pPr>
        <w:spacing w:after="0" w:line="240" w:lineRule="auto"/>
      </w:pPr>
      <w:r>
        <w:separator/>
      </w:r>
    </w:p>
  </w:footnote>
  <w:footnote w:type="continuationSeparator" w:id="0">
    <w:p w:rsidR="00BB273C" w:rsidRDefault="00BB273C" w:rsidP="00487F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F2C" w:rsidRDefault="00570221">
    <w:pPr>
      <w:pStyle w:val="Header"/>
    </w:pPr>
    <w:r>
      <w:rPr>
        <w:noProof/>
      </w:rPr>
      <w:drawing>
        <wp:inline distT="0" distB="0" distL="0" distR="0" wp14:anchorId="0726D486" wp14:editId="77B3CA81">
          <wp:extent cx="1167436" cy="30328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sd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7436" cy="303289"/>
                  </a:xfrm>
                  <a:prstGeom prst="rect">
                    <a:avLst/>
                  </a:prstGeom>
                </pic:spPr>
              </pic:pic>
            </a:graphicData>
          </a:graphic>
        </wp:inline>
      </w:drawing>
    </w:r>
    <w:r>
      <w:ptab w:relativeTo="margin" w:alignment="center" w:leader="none"/>
    </w:r>
    <w:r w:rsidR="009C1821">
      <w:t xml:space="preserve">Revised </w:t>
    </w:r>
    <w:r w:rsidR="000031D7">
      <w:t>8/18</w:t>
    </w:r>
    <w:r>
      <w:t>/14</w:t>
    </w:r>
    <w:r>
      <w:ptab w:relativeTo="margin" w:alignment="right" w:leader="none"/>
    </w:r>
    <w:r w:rsidR="00E03601">
      <w:t>Curriculum Overview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F550D"/>
    <w:multiLevelType w:val="hybridMultilevel"/>
    <w:tmpl w:val="5100D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FD704D"/>
    <w:multiLevelType w:val="hybridMultilevel"/>
    <w:tmpl w:val="0EF4F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E74598"/>
    <w:multiLevelType w:val="hybridMultilevel"/>
    <w:tmpl w:val="3132A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A12A9C"/>
    <w:multiLevelType w:val="hybridMultilevel"/>
    <w:tmpl w:val="CF987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B33EE5"/>
    <w:multiLevelType w:val="hybridMultilevel"/>
    <w:tmpl w:val="38E62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1777C9"/>
    <w:multiLevelType w:val="hybridMultilevel"/>
    <w:tmpl w:val="7C60E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800F29"/>
    <w:multiLevelType w:val="hybridMultilevel"/>
    <w:tmpl w:val="6FCC5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F2C"/>
    <w:rsid w:val="000031D7"/>
    <w:rsid w:val="000075ED"/>
    <w:rsid w:val="0006786E"/>
    <w:rsid w:val="0013485D"/>
    <w:rsid w:val="001477CE"/>
    <w:rsid w:val="0017029B"/>
    <w:rsid w:val="00192BF9"/>
    <w:rsid w:val="001C1093"/>
    <w:rsid w:val="00202326"/>
    <w:rsid w:val="002143EE"/>
    <w:rsid w:val="00244709"/>
    <w:rsid w:val="002805B4"/>
    <w:rsid w:val="002A0A1C"/>
    <w:rsid w:val="002C3271"/>
    <w:rsid w:val="002D7980"/>
    <w:rsid w:val="002F2E53"/>
    <w:rsid w:val="0032465A"/>
    <w:rsid w:val="00380D4E"/>
    <w:rsid w:val="003D5817"/>
    <w:rsid w:val="003E1D09"/>
    <w:rsid w:val="003F63C1"/>
    <w:rsid w:val="003F7898"/>
    <w:rsid w:val="00401338"/>
    <w:rsid w:val="00416709"/>
    <w:rsid w:val="00454146"/>
    <w:rsid w:val="00487F2C"/>
    <w:rsid w:val="004A232E"/>
    <w:rsid w:val="004B53D9"/>
    <w:rsid w:val="004E1684"/>
    <w:rsid w:val="0054487E"/>
    <w:rsid w:val="00570221"/>
    <w:rsid w:val="005B5273"/>
    <w:rsid w:val="005D1507"/>
    <w:rsid w:val="005E17EE"/>
    <w:rsid w:val="00610B83"/>
    <w:rsid w:val="006238CD"/>
    <w:rsid w:val="00651FF1"/>
    <w:rsid w:val="006621C6"/>
    <w:rsid w:val="006F7804"/>
    <w:rsid w:val="00722A55"/>
    <w:rsid w:val="00737A12"/>
    <w:rsid w:val="007B59F4"/>
    <w:rsid w:val="0080055B"/>
    <w:rsid w:val="00826B4B"/>
    <w:rsid w:val="008475A4"/>
    <w:rsid w:val="008A0BAA"/>
    <w:rsid w:val="008B3F55"/>
    <w:rsid w:val="008C1A76"/>
    <w:rsid w:val="008E4E78"/>
    <w:rsid w:val="0090611E"/>
    <w:rsid w:val="009123D1"/>
    <w:rsid w:val="00913C41"/>
    <w:rsid w:val="00975864"/>
    <w:rsid w:val="00990E04"/>
    <w:rsid w:val="009C0151"/>
    <w:rsid w:val="009C1821"/>
    <w:rsid w:val="009C44F0"/>
    <w:rsid w:val="009F4FB8"/>
    <w:rsid w:val="00A038FB"/>
    <w:rsid w:val="00A12CB6"/>
    <w:rsid w:val="00A350FC"/>
    <w:rsid w:val="00A36713"/>
    <w:rsid w:val="00A3724B"/>
    <w:rsid w:val="00A448A6"/>
    <w:rsid w:val="00A87B29"/>
    <w:rsid w:val="00AB78E6"/>
    <w:rsid w:val="00AC1EA3"/>
    <w:rsid w:val="00AF75BD"/>
    <w:rsid w:val="00B1775E"/>
    <w:rsid w:val="00B54E12"/>
    <w:rsid w:val="00B62D3D"/>
    <w:rsid w:val="00B72028"/>
    <w:rsid w:val="00BA2D4D"/>
    <w:rsid w:val="00BB273C"/>
    <w:rsid w:val="00BC02FA"/>
    <w:rsid w:val="00BE613A"/>
    <w:rsid w:val="00C03A3F"/>
    <w:rsid w:val="00C1196E"/>
    <w:rsid w:val="00C601D4"/>
    <w:rsid w:val="00C71E03"/>
    <w:rsid w:val="00C768D7"/>
    <w:rsid w:val="00CE0041"/>
    <w:rsid w:val="00D7168B"/>
    <w:rsid w:val="00D91375"/>
    <w:rsid w:val="00DA55ED"/>
    <w:rsid w:val="00DC374A"/>
    <w:rsid w:val="00E0344C"/>
    <w:rsid w:val="00E03601"/>
    <w:rsid w:val="00E20C16"/>
    <w:rsid w:val="00E35807"/>
    <w:rsid w:val="00E72FDF"/>
    <w:rsid w:val="00E83DCB"/>
    <w:rsid w:val="00ED6821"/>
    <w:rsid w:val="00EE4705"/>
    <w:rsid w:val="00EF3890"/>
    <w:rsid w:val="00F44D07"/>
    <w:rsid w:val="00FA3878"/>
    <w:rsid w:val="00FC4E5D"/>
    <w:rsid w:val="00FD7A02"/>
    <w:rsid w:val="00FE02F4"/>
    <w:rsid w:val="00FE1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7F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F2C"/>
  </w:style>
  <w:style w:type="paragraph" w:styleId="Footer">
    <w:name w:val="footer"/>
    <w:basedOn w:val="Normal"/>
    <w:link w:val="FooterChar"/>
    <w:uiPriority w:val="99"/>
    <w:unhideWhenUsed/>
    <w:rsid w:val="00487F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F2C"/>
  </w:style>
  <w:style w:type="paragraph" w:styleId="NoSpacing">
    <w:name w:val="No Spacing"/>
    <w:uiPriority w:val="1"/>
    <w:qFormat/>
    <w:rsid w:val="00487F2C"/>
    <w:pPr>
      <w:spacing w:after="0" w:line="240" w:lineRule="auto"/>
    </w:pPr>
  </w:style>
  <w:style w:type="paragraph" w:styleId="BalloonText">
    <w:name w:val="Balloon Text"/>
    <w:basedOn w:val="Normal"/>
    <w:link w:val="BalloonTextChar"/>
    <w:uiPriority w:val="99"/>
    <w:semiHidden/>
    <w:unhideWhenUsed/>
    <w:rsid w:val="003F78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898"/>
    <w:rPr>
      <w:rFonts w:ascii="Tahoma" w:hAnsi="Tahoma" w:cs="Tahoma"/>
      <w:sz w:val="16"/>
      <w:szCs w:val="16"/>
    </w:rPr>
  </w:style>
  <w:style w:type="paragraph" w:styleId="ListParagraph">
    <w:name w:val="List Paragraph"/>
    <w:basedOn w:val="Normal"/>
    <w:uiPriority w:val="34"/>
    <w:qFormat/>
    <w:rsid w:val="0090611E"/>
    <w:pPr>
      <w:spacing w:after="200" w:line="276"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7F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F2C"/>
  </w:style>
  <w:style w:type="paragraph" w:styleId="Footer">
    <w:name w:val="footer"/>
    <w:basedOn w:val="Normal"/>
    <w:link w:val="FooterChar"/>
    <w:uiPriority w:val="99"/>
    <w:unhideWhenUsed/>
    <w:rsid w:val="00487F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F2C"/>
  </w:style>
  <w:style w:type="paragraph" w:styleId="NoSpacing">
    <w:name w:val="No Spacing"/>
    <w:uiPriority w:val="1"/>
    <w:qFormat/>
    <w:rsid w:val="00487F2C"/>
    <w:pPr>
      <w:spacing w:after="0" w:line="240" w:lineRule="auto"/>
    </w:pPr>
  </w:style>
  <w:style w:type="paragraph" w:styleId="BalloonText">
    <w:name w:val="Balloon Text"/>
    <w:basedOn w:val="Normal"/>
    <w:link w:val="BalloonTextChar"/>
    <w:uiPriority w:val="99"/>
    <w:semiHidden/>
    <w:unhideWhenUsed/>
    <w:rsid w:val="003F78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898"/>
    <w:rPr>
      <w:rFonts w:ascii="Tahoma" w:hAnsi="Tahoma" w:cs="Tahoma"/>
      <w:sz w:val="16"/>
      <w:szCs w:val="16"/>
    </w:rPr>
  </w:style>
  <w:style w:type="paragraph" w:styleId="ListParagraph">
    <w:name w:val="List Paragraph"/>
    <w:basedOn w:val="Normal"/>
    <w:uiPriority w:val="34"/>
    <w:qFormat/>
    <w:rsid w:val="0090611E"/>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45793-4AED-4ACD-8D1F-813BAD07F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9</Pages>
  <Words>2482</Words>
  <Characters>14149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Hiles</dc:creator>
  <cp:lastModifiedBy>D150</cp:lastModifiedBy>
  <cp:revision>20</cp:revision>
  <cp:lastPrinted>2013-12-03T22:20:00Z</cp:lastPrinted>
  <dcterms:created xsi:type="dcterms:W3CDTF">2014-04-23T19:31:00Z</dcterms:created>
  <dcterms:modified xsi:type="dcterms:W3CDTF">2014-08-18T17:37:00Z</dcterms:modified>
</cp:coreProperties>
</file>